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177" w:rsidRDefault="00845C84" w:rsidP="00845C84">
      <w:pPr>
        <w:jc w:val="center"/>
        <w:rPr>
          <w:rFonts w:ascii="宋体" w:hAnsi="宋体"/>
          <w:b/>
          <w:sz w:val="28"/>
          <w:szCs w:val="28"/>
        </w:rPr>
      </w:pPr>
      <w:r w:rsidRPr="00845C84">
        <w:rPr>
          <w:rFonts w:ascii="宋体" w:hAnsi="宋体" w:hint="eastAsia"/>
          <w:b/>
          <w:sz w:val="28"/>
          <w:szCs w:val="28"/>
        </w:rPr>
        <w:t>北京大学信息</w:t>
      </w:r>
      <w:r w:rsidRPr="00845C84">
        <w:rPr>
          <w:rFonts w:ascii="宋体" w:hAnsi="宋体"/>
          <w:b/>
          <w:sz w:val="28"/>
          <w:szCs w:val="28"/>
        </w:rPr>
        <w:t>科学技术学院</w:t>
      </w:r>
      <w:r w:rsidRPr="00845C84">
        <w:rPr>
          <w:rFonts w:ascii="宋体" w:hAnsi="宋体" w:hint="eastAsia"/>
          <w:b/>
          <w:sz w:val="28"/>
          <w:szCs w:val="28"/>
        </w:rPr>
        <w:t>博士研究生校长奖学金评定</w:t>
      </w:r>
      <w:r w:rsidR="009E3E64">
        <w:rPr>
          <w:rFonts w:ascii="宋体" w:hAnsi="宋体" w:hint="eastAsia"/>
          <w:b/>
          <w:sz w:val="28"/>
          <w:szCs w:val="28"/>
        </w:rPr>
        <w:t>细则</w:t>
      </w:r>
      <w:r w:rsidR="001634E3">
        <w:rPr>
          <w:rFonts w:ascii="宋体" w:hAnsi="宋体" w:hint="eastAsia"/>
          <w:b/>
          <w:sz w:val="28"/>
          <w:szCs w:val="28"/>
        </w:rPr>
        <w:t>(试</w:t>
      </w:r>
      <w:r w:rsidR="001634E3">
        <w:rPr>
          <w:rFonts w:ascii="宋体" w:hAnsi="宋体"/>
          <w:b/>
          <w:sz w:val="28"/>
          <w:szCs w:val="28"/>
        </w:rPr>
        <w:t>行</w:t>
      </w:r>
      <w:r w:rsidR="001634E3">
        <w:rPr>
          <w:rFonts w:ascii="宋体" w:hAnsi="宋体" w:hint="eastAsia"/>
          <w:b/>
          <w:sz w:val="28"/>
          <w:szCs w:val="28"/>
        </w:rPr>
        <w:t>)</w:t>
      </w:r>
    </w:p>
    <w:p w:rsidR="00845C84" w:rsidRPr="009E0741" w:rsidRDefault="00845C84" w:rsidP="00806830">
      <w:pPr>
        <w:widowControl/>
        <w:shd w:val="clear" w:color="auto" w:fill="FFFFFF"/>
        <w:spacing w:line="360" w:lineRule="auto"/>
        <w:ind w:firstLine="560"/>
        <w:jc w:val="left"/>
        <w:rPr>
          <w:rFonts w:asciiTheme="minorEastAsia" w:hAnsiTheme="minorEastAsia" w:cs="宋体"/>
          <w:color w:val="000000"/>
          <w:kern w:val="0"/>
          <w:sz w:val="24"/>
          <w:szCs w:val="24"/>
        </w:rPr>
      </w:pPr>
      <w:r w:rsidRPr="009E0741">
        <w:rPr>
          <w:rFonts w:asciiTheme="minorEastAsia" w:hAnsiTheme="minorEastAsia" w:cs="宋体" w:hint="eastAsia"/>
          <w:color w:val="000000"/>
          <w:kern w:val="0"/>
          <w:sz w:val="24"/>
          <w:szCs w:val="24"/>
        </w:rPr>
        <w:t>为吸引优质生源，优化高层次人才培养环境，激励博士生从事高水平科学研究，促进学</w:t>
      </w:r>
      <w:r w:rsidR="00711EBF" w:rsidRPr="009E0741">
        <w:rPr>
          <w:rFonts w:asciiTheme="minorEastAsia" w:hAnsiTheme="minorEastAsia" w:cs="宋体" w:hint="eastAsia"/>
          <w:color w:val="000000"/>
          <w:kern w:val="0"/>
          <w:sz w:val="24"/>
          <w:szCs w:val="24"/>
        </w:rPr>
        <w:t>院</w:t>
      </w:r>
      <w:r w:rsidRPr="009E0741">
        <w:rPr>
          <w:rFonts w:asciiTheme="minorEastAsia" w:hAnsiTheme="minorEastAsia" w:cs="宋体" w:hint="eastAsia"/>
          <w:color w:val="000000"/>
          <w:kern w:val="0"/>
          <w:sz w:val="24"/>
          <w:szCs w:val="24"/>
        </w:rPr>
        <w:t>研究生培养质量的全面提高，学院根据《北京大学博士研究生校长奖学金管理办法》，制定我</w:t>
      </w:r>
      <w:r w:rsidRPr="009E0741">
        <w:rPr>
          <w:rFonts w:asciiTheme="minorEastAsia" w:hAnsiTheme="minorEastAsia" w:cs="宋体"/>
          <w:color w:val="000000"/>
          <w:kern w:val="0"/>
          <w:sz w:val="24"/>
          <w:szCs w:val="24"/>
        </w:rPr>
        <w:t>院博士</w:t>
      </w:r>
      <w:r w:rsidRPr="009E0741">
        <w:rPr>
          <w:rFonts w:asciiTheme="minorEastAsia" w:hAnsiTheme="minorEastAsia" w:cs="宋体" w:hint="eastAsia"/>
          <w:color w:val="000000"/>
          <w:kern w:val="0"/>
          <w:sz w:val="24"/>
          <w:szCs w:val="24"/>
        </w:rPr>
        <w:t>研究</w:t>
      </w:r>
      <w:r w:rsidRPr="009E0741">
        <w:rPr>
          <w:rFonts w:asciiTheme="minorEastAsia" w:hAnsiTheme="minorEastAsia" w:cs="宋体"/>
          <w:color w:val="000000"/>
          <w:kern w:val="0"/>
          <w:sz w:val="24"/>
          <w:szCs w:val="24"/>
        </w:rPr>
        <w:t>生校长奖学金评定</w:t>
      </w:r>
      <w:r w:rsidR="009E3E64" w:rsidRPr="009E0741">
        <w:rPr>
          <w:rFonts w:asciiTheme="minorEastAsia" w:hAnsiTheme="minorEastAsia" w:cs="宋体" w:hint="eastAsia"/>
          <w:color w:val="000000"/>
          <w:kern w:val="0"/>
          <w:sz w:val="24"/>
          <w:szCs w:val="24"/>
        </w:rPr>
        <w:t>细则</w:t>
      </w:r>
      <w:r w:rsidRPr="009E0741">
        <w:rPr>
          <w:rFonts w:asciiTheme="minorEastAsia" w:hAnsiTheme="minorEastAsia" w:cs="宋体" w:hint="eastAsia"/>
          <w:color w:val="000000"/>
          <w:kern w:val="0"/>
          <w:sz w:val="24"/>
          <w:szCs w:val="24"/>
        </w:rPr>
        <w:t>：</w:t>
      </w:r>
    </w:p>
    <w:p w:rsidR="00D26539" w:rsidRPr="009E0741" w:rsidRDefault="00845C84" w:rsidP="00806830">
      <w:pPr>
        <w:spacing w:line="360" w:lineRule="auto"/>
        <w:rPr>
          <w:rFonts w:ascii="Calibri" w:eastAsia="宋体" w:hAnsi="Calibri" w:cs="Times New Roman"/>
          <w:sz w:val="24"/>
          <w:szCs w:val="24"/>
        </w:rPr>
      </w:pPr>
      <w:r w:rsidRPr="009E0741">
        <w:rPr>
          <w:rFonts w:asciiTheme="minorEastAsia" w:hAnsiTheme="minorEastAsia" w:cs="宋体" w:hint="eastAsia"/>
          <w:color w:val="000000"/>
          <w:kern w:val="0"/>
          <w:sz w:val="24"/>
          <w:szCs w:val="24"/>
        </w:rPr>
        <w:t>一、组织管理</w:t>
      </w:r>
      <w:r w:rsidRPr="009E0741">
        <w:rPr>
          <w:rFonts w:asciiTheme="minorEastAsia" w:hAnsiTheme="minorEastAsia" w:cs="宋体"/>
          <w:color w:val="000000"/>
          <w:kern w:val="0"/>
          <w:sz w:val="24"/>
          <w:szCs w:val="24"/>
        </w:rPr>
        <w:t>：</w:t>
      </w:r>
      <w:r w:rsidR="00E30E8B" w:rsidRPr="009E0741">
        <w:rPr>
          <w:rFonts w:asciiTheme="minorEastAsia" w:hAnsiTheme="minorEastAsia" w:cs="宋体"/>
          <w:color w:val="000000"/>
          <w:kern w:val="0"/>
          <w:sz w:val="24"/>
          <w:szCs w:val="24"/>
        </w:rPr>
        <w:br/>
      </w:r>
      <w:r w:rsidR="00D26539" w:rsidRPr="009E0741">
        <w:rPr>
          <w:rFonts w:asciiTheme="minorEastAsia" w:hAnsiTheme="minorEastAsia" w:cs="宋体"/>
          <w:color w:val="000000"/>
          <w:kern w:val="0"/>
          <w:sz w:val="24"/>
          <w:szCs w:val="24"/>
        </w:rPr>
        <w:t>1</w:t>
      </w:r>
      <w:r w:rsidR="00D26539" w:rsidRPr="009E0741">
        <w:rPr>
          <w:rFonts w:asciiTheme="minorEastAsia" w:hAnsiTheme="minorEastAsia" w:cs="宋体" w:hint="eastAsia"/>
          <w:color w:val="000000"/>
          <w:kern w:val="0"/>
          <w:sz w:val="24"/>
          <w:szCs w:val="24"/>
        </w:rPr>
        <w:t>、成立由</w:t>
      </w:r>
      <w:r w:rsidR="00D26539" w:rsidRPr="009E0741">
        <w:rPr>
          <w:rFonts w:asciiTheme="minorEastAsia" w:hAnsiTheme="minorEastAsia" w:cs="宋体"/>
          <w:color w:val="000000"/>
          <w:kern w:val="0"/>
          <w:sz w:val="24"/>
          <w:szCs w:val="24"/>
        </w:rPr>
        <w:t>主管院长、</w:t>
      </w:r>
      <w:r w:rsidR="006A0DE5" w:rsidRPr="009E0741">
        <w:rPr>
          <w:rFonts w:asciiTheme="minorEastAsia" w:hAnsiTheme="minorEastAsia" w:cs="宋体" w:hint="eastAsia"/>
          <w:color w:val="000000"/>
          <w:kern w:val="0"/>
          <w:sz w:val="24"/>
          <w:szCs w:val="24"/>
        </w:rPr>
        <w:t>学院教学</w:t>
      </w:r>
      <w:r w:rsidR="006A0DE5" w:rsidRPr="009E0741">
        <w:rPr>
          <w:rFonts w:asciiTheme="minorEastAsia" w:hAnsiTheme="minorEastAsia" w:cs="宋体"/>
          <w:color w:val="000000"/>
          <w:kern w:val="0"/>
          <w:sz w:val="24"/>
          <w:szCs w:val="24"/>
        </w:rPr>
        <w:t>指导委员会</w:t>
      </w:r>
      <w:r w:rsidR="00D26539" w:rsidRPr="009E0741">
        <w:rPr>
          <w:rFonts w:asciiTheme="minorEastAsia" w:hAnsiTheme="minorEastAsia" w:cs="宋体"/>
          <w:color w:val="000000"/>
          <w:kern w:val="0"/>
          <w:sz w:val="24"/>
          <w:szCs w:val="24"/>
        </w:rPr>
        <w:t>成员组成的</w:t>
      </w:r>
      <w:r w:rsidR="00D26539" w:rsidRPr="009E0741">
        <w:rPr>
          <w:rFonts w:ascii="Calibri" w:eastAsia="宋体" w:hAnsi="Calibri" w:cs="Times New Roman" w:hint="eastAsia"/>
          <w:sz w:val="24"/>
          <w:szCs w:val="24"/>
        </w:rPr>
        <w:t>奖助工作领导小组。</w:t>
      </w:r>
    </w:p>
    <w:p w:rsidR="00845C84" w:rsidRPr="009E0741" w:rsidRDefault="00D26539" w:rsidP="00806830">
      <w:pPr>
        <w:widowControl/>
        <w:shd w:val="clear" w:color="auto" w:fill="FFFFFF"/>
        <w:spacing w:line="360" w:lineRule="auto"/>
        <w:jc w:val="left"/>
        <w:rPr>
          <w:rFonts w:asciiTheme="minorEastAsia" w:hAnsiTheme="minorEastAsia" w:cs="宋体"/>
          <w:color w:val="000000"/>
          <w:kern w:val="0"/>
          <w:sz w:val="24"/>
          <w:szCs w:val="24"/>
        </w:rPr>
      </w:pPr>
      <w:r w:rsidRPr="009E0741">
        <w:rPr>
          <w:rFonts w:ascii="Calibri" w:eastAsia="宋体" w:hAnsi="Calibri" w:cs="Times New Roman" w:hint="eastAsia"/>
          <w:sz w:val="24"/>
          <w:szCs w:val="24"/>
        </w:rPr>
        <w:t>2</w:t>
      </w:r>
      <w:r w:rsidRPr="009E0741">
        <w:rPr>
          <w:rFonts w:ascii="Calibri" w:eastAsia="宋体" w:hAnsi="Calibri" w:cs="Times New Roman" w:hint="eastAsia"/>
          <w:sz w:val="24"/>
          <w:szCs w:val="24"/>
        </w:rPr>
        <w:t>、</w:t>
      </w:r>
      <w:r w:rsidRPr="009E0741">
        <w:rPr>
          <w:rFonts w:ascii="Calibri" w:eastAsia="宋体" w:hAnsi="Calibri" w:cs="Times New Roman"/>
          <w:sz w:val="24"/>
          <w:szCs w:val="24"/>
        </w:rPr>
        <w:t>成立由</w:t>
      </w:r>
      <w:r w:rsidR="009C2538" w:rsidRPr="009E0741">
        <w:rPr>
          <w:rFonts w:asciiTheme="minorEastAsia" w:hAnsiTheme="minorEastAsia" w:cs="宋体"/>
          <w:color w:val="000000"/>
          <w:kern w:val="0"/>
          <w:sz w:val="24"/>
          <w:szCs w:val="24"/>
        </w:rPr>
        <w:t>主管院长</w:t>
      </w:r>
      <w:r w:rsidR="009C2538" w:rsidRPr="009E0741">
        <w:rPr>
          <w:rFonts w:asciiTheme="minorEastAsia" w:hAnsiTheme="minorEastAsia" w:cs="宋体" w:hint="eastAsia"/>
          <w:color w:val="000000"/>
          <w:kern w:val="0"/>
          <w:sz w:val="24"/>
          <w:szCs w:val="24"/>
        </w:rPr>
        <w:t>、</w:t>
      </w:r>
      <w:r w:rsidR="006A0DE5" w:rsidRPr="009E0741">
        <w:rPr>
          <w:rFonts w:asciiTheme="minorEastAsia" w:hAnsiTheme="minorEastAsia" w:cs="宋体" w:hint="eastAsia"/>
          <w:color w:val="000000"/>
          <w:kern w:val="0"/>
          <w:sz w:val="24"/>
          <w:szCs w:val="24"/>
        </w:rPr>
        <w:t>学院教学</w:t>
      </w:r>
      <w:r w:rsidR="006A0DE5" w:rsidRPr="009E0741">
        <w:rPr>
          <w:rFonts w:asciiTheme="minorEastAsia" w:hAnsiTheme="minorEastAsia" w:cs="宋体"/>
          <w:color w:val="000000"/>
          <w:kern w:val="0"/>
          <w:sz w:val="24"/>
          <w:szCs w:val="24"/>
        </w:rPr>
        <w:t>指导委员会成员</w:t>
      </w:r>
      <w:r w:rsidR="009C2538" w:rsidRPr="009E0741">
        <w:rPr>
          <w:rFonts w:asciiTheme="minorEastAsia" w:hAnsiTheme="minorEastAsia" w:cs="宋体" w:hint="eastAsia"/>
          <w:color w:val="000000"/>
          <w:kern w:val="0"/>
          <w:sz w:val="24"/>
          <w:szCs w:val="24"/>
        </w:rPr>
        <w:t>、</w:t>
      </w:r>
      <w:r w:rsidR="006A0DE5" w:rsidRPr="009E0741">
        <w:rPr>
          <w:rFonts w:ascii="Calibri" w:eastAsia="宋体" w:hAnsi="Calibri" w:cs="Times New Roman" w:hint="eastAsia"/>
          <w:sz w:val="24"/>
          <w:szCs w:val="24"/>
        </w:rPr>
        <w:t>导师代表</w:t>
      </w:r>
      <w:r w:rsidRPr="009E0741">
        <w:rPr>
          <w:rFonts w:ascii="Calibri" w:eastAsia="宋体" w:hAnsi="Calibri" w:cs="Times New Roman"/>
          <w:sz w:val="24"/>
          <w:szCs w:val="24"/>
        </w:rPr>
        <w:t>组成的</w:t>
      </w:r>
      <w:r w:rsidRPr="009E0741">
        <w:rPr>
          <w:rFonts w:ascii="Calibri" w:eastAsia="宋体" w:hAnsi="Calibri" w:cs="Times New Roman" w:hint="eastAsia"/>
          <w:sz w:val="24"/>
          <w:szCs w:val="24"/>
        </w:rPr>
        <w:t>校长奖学金评审委员会。</w:t>
      </w:r>
    </w:p>
    <w:p w:rsidR="000D7CA0" w:rsidRPr="009E0741" w:rsidRDefault="000D7CA0" w:rsidP="00806830">
      <w:pPr>
        <w:spacing w:line="360" w:lineRule="auto"/>
        <w:jc w:val="left"/>
        <w:rPr>
          <w:rFonts w:asciiTheme="minorEastAsia" w:hAnsiTheme="minorEastAsia"/>
          <w:sz w:val="24"/>
          <w:szCs w:val="24"/>
        </w:rPr>
      </w:pPr>
    </w:p>
    <w:p w:rsidR="00845C84" w:rsidRPr="009E0741" w:rsidRDefault="00D26539" w:rsidP="00806830">
      <w:pPr>
        <w:spacing w:line="360" w:lineRule="auto"/>
        <w:jc w:val="left"/>
        <w:rPr>
          <w:rFonts w:asciiTheme="minorEastAsia" w:hAnsiTheme="minorEastAsia"/>
          <w:sz w:val="24"/>
          <w:szCs w:val="24"/>
        </w:rPr>
      </w:pPr>
      <w:r w:rsidRPr="009E0741">
        <w:rPr>
          <w:rFonts w:asciiTheme="minorEastAsia" w:hAnsiTheme="minorEastAsia" w:hint="eastAsia"/>
          <w:sz w:val="24"/>
          <w:szCs w:val="24"/>
        </w:rPr>
        <w:t>二、名额</w:t>
      </w:r>
      <w:r w:rsidRPr="009E0741">
        <w:rPr>
          <w:rFonts w:asciiTheme="minorEastAsia" w:hAnsiTheme="minorEastAsia"/>
          <w:sz w:val="24"/>
          <w:szCs w:val="24"/>
        </w:rPr>
        <w:t>分配：</w:t>
      </w:r>
    </w:p>
    <w:p w:rsidR="0082700A" w:rsidRPr="009E0741" w:rsidRDefault="0082700A" w:rsidP="00806830">
      <w:pPr>
        <w:spacing w:line="360" w:lineRule="auto"/>
        <w:jc w:val="left"/>
        <w:rPr>
          <w:rFonts w:asciiTheme="minorEastAsia" w:hAnsiTheme="minorEastAsia"/>
          <w:sz w:val="24"/>
          <w:szCs w:val="24"/>
        </w:rPr>
      </w:pPr>
      <w:r w:rsidRPr="009E0741">
        <w:rPr>
          <w:rFonts w:asciiTheme="minorEastAsia" w:hAnsiTheme="minorEastAsia" w:cs="Times New Roman" w:hint="eastAsia"/>
          <w:color w:val="000000"/>
          <w:kern w:val="0"/>
          <w:sz w:val="24"/>
          <w:szCs w:val="24"/>
        </w:rPr>
        <w:t>名额分配每年进行一次</w:t>
      </w:r>
      <w:r w:rsidR="00B048C0" w:rsidRPr="009E0741">
        <w:rPr>
          <w:rFonts w:asciiTheme="minorEastAsia" w:hAnsiTheme="minorEastAsia" w:cs="Times New Roman" w:hint="eastAsia"/>
          <w:color w:val="000000"/>
          <w:kern w:val="0"/>
          <w:sz w:val="24"/>
          <w:szCs w:val="24"/>
        </w:rPr>
        <w:t>，</w:t>
      </w:r>
      <w:r w:rsidR="00C20284" w:rsidRPr="009E0741">
        <w:rPr>
          <w:rFonts w:asciiTheme="minorEastAsia" w:hAnsiTheme="minorEastAsia" w:cs="Times New Roman" w:hint="eastAsia"/>
          <w:color w:val="000000"/>
          <w:kern w:val="0"/>
          <w:sz w:val="24"/>
          <w:szCs w:val="24"/>
        </w:rPr>
        <w:t>新</w:t>
      </w:r>
      <w:r w:rsidR="00C20284" w:rsidRPr="009E0741">
        <w:rPr>
          <w:rFonts w:asciiTheme="minorEastAsia" w:hAnsiTheme="minorEastAsia" w:cs="Times New Roman"/>
          <w:color w:val="000000"/>
          <w:kern w:val="0"/>
          <w:sz w:val="24"/>
          <w:szCs w:val="24"/>
        </w:rPr>
        <w:t>生和在读</w:t>
      </w:r>
      <w:r w:rsidR="00B048C0" w:rsidRPr="009E0741">
        <w:rPr>
          <w:rFonts w:asciiTheme="minorEastAsia" w:hAnsiTheme="minorEastAsia" w:cs="Times New Roman"/>
          <w:color w:val="000000"/>
          <w:kern w:val="0"/>
          <w:sz w:val="24"/>
          <w:szCs w:val="24"/>
        </w:rPr>
        <w:t>一</w:t>
      </w:r>
      <w:r w:rsidR="00B048C0" w:rsidRPr="009E0741">
        <w:rPr>
          <w:rFonts w:asciiTheme="minorEastAsia" w:hAnsiTheme="minorEastAsia" w:cs="Times New Roman" w:hint="eastAsia"/>
          <w:color w:val="000000"/>
          <w:kern w:val="0"/>
          <w:sz w:val="24"/>
          <w:szCs w:val="24"/>
        </w:rPr>
        <w:t>年级</w:t>
      </w:r>
      <w:r w:rsidR="00B048C0" w:rsidRPr="009E0741">
        <w:rPr>
          <w:rFonts w:asciiTheme="minorEastAsia" w:hAnsiTheme="minorEastAsia" w:cs="Times New Roman"/>
          <w:color w:val="000000"/>
          <w:kern w:val="0"/>
          <w:sz w:val="24"/>
          <w:szCs w:val="24"/>
        </w:rPr>
        <w:t>、二年级、三年级每年</w:t>
      </w:r>
      <w:r w:rsidR="00B048C0" w:rsidRPr="009E0741">
        <w:rPr>
          <w:rFonts w:asciiTheme="minorEastAsia" w:hAnsiTheme="minorEastAsia" w:cs="Times New Roman" w:hint="eastAsia"/>
          <w:color w:val="000000"/>
          <w:kern w:val="0"/>
          <w:sz w:val="24"/>
          <w:szCs w:val="24"/>
        </w:rPr>
        <w:t>10个名额</w:t>
      </w:r>
      <w:r w:rsidR="00B048C0" w:rsidRPr="009E0741">
        <w:rPr>
          <w:rFonts w:asciiTheme="minorEastAsia" w:hAnsiTheme="minorEastAsia" w:cs="Times New Roman"/>
          <w:color w:val="000000"/>
          <w:kern w:val="0"/>
          <w:sz w:val="24"/>
          <w:szCs w:val="24"/>
        </w:rPr>
        <w:t>，</w:t>
      </w:r>
      <w:r w:rsidR="00C20284" w:rsidRPr="009E0741">
        <w:rPr>
          <w:rFonts w:asciiTheme="minorEastAsia" w:hAnsiTheme="minorEastAsia" w:cs="Times New Roman" w:hint="eastAsia"/>
          <w:color w:val="000000"/>
          <w:kern w:val="0"/>
          <w:sz w:val="24"/>
          <w:szCs w:val="24"/>
        </w:rPr>
        <w:t>在</w:t>
      </w:r>
      <w:r w:rsidR="00C20284" w:rsidRPr="009E0741">
        <w:rPr>
          <w:rFonts w:asciiTheme="minorEastAsia" w:hAnsiTheme="minorEastAsia" w:cs="Times New Roman"/>
          <w:color w:val="000000"/>
          <w:kern w:val="0"/>
          <w:sz w:val="24"/>
          <w:szCs w:val="24"/>
        </w:rPr>
        <w:t>读</w:t>
      </w:r>
      <w:r w:rsidR="00B048C0" w:rsidRPr="009E0741">
        <w:rPr>
          <w:rFonts w:asciiTheme="minorEastAsia" w:hAnsiTheme="minorEastAsia" w:cs="Times New Roman"/>
          <w:color w:val="000000"/>
          <w:kern w:val="0"/>
          <w:sz w:val="24"/>
          <w:szCs w:val="24"/>
        </w:rPr>
        <w:t>四年</w:t>
      </w:r>
      <w:r w:rsidR="00B048C0" w:rsidRPr="009E0741">
        <w:rPr>
          <w:rFonts w:asciiTheme="minorEastAsia" w:hAnsiTheme="minorEastAsia" w:cs="Times New Roman" w:hint="eastAsia"/>
          <w:color w:val="000000"/>
          <w:kern w:val="0"/>
          <w:sz w:val="24"/>
          <w:szCs w:val="24"/>
        </w:rPr>
        <w:t>级9个名额</w:t>
      </w:r>
      <w:r w:rsidR="00B048C0" w:rsidRPr="009E0741">
        <w:rPr>
          <w:rFonts w:asciiTheme="minorEastAsia" w:hAnsiTheme="minorEastAsia" w:cs="Times New Roman"/>
          <w:color w:val="000000"/>
          <w:kern w:val="0"/>
          <w:sz w:val="24"/>
          <w:szCs w:val="24"/>
        </w:rPr>
        <w:t>。</w:t>
      </w:r>
    </w:p>
    <w:p w:rsidR="00D26539" w:rsidRPr="009E0741" w:rsidRDefault="00D26539" w:rsidP="00806830">
      <w:pPr>
        <w:spacing w:line="360" w:lineRule="auto"/>
        <w:rPr>
          <w:rFonts w:asciiTheme="minorEastAsia" w:hAnsiTheme="minorEastAsia" w:cs="Times New Roman"/>
          <w:sz w:val="24"/>
          <w:szCs w:val="24"/>
        </w:rPr>
      </w:pPr>
      <w:r w:rsidRPr="009E0741">
        <w:rPr>
          <w:rFonts w:asciiTheme="minorEastAsia" w:hAnsiTheme="minorEastAsia" w:cs="Times New Roman" w:hint="eastAsia"/>
          <w:sz w:val="24"/>
          <w:szCs w:val="24"/>
        </w:rPr>
        <w:t>1、在</w:t>
      </w:r>
      <w:r w:rsidRPr="009E0741">
        <w:rPr>
          <w:rFonts w:asciiTheme="minorEastAsia" w:hAnsiTheme="minorEastAsia" w:cs="Times New Roman"/>
          <w:sz w:val="24"/>
          <w:szCs w:val="24"/>
        </w:rPr>
        <w:t>校生：</w:t>
      </w:r>
      <w:r w:rsidRPr="009E0741">
        <w:rPr>
          <w:rFonts w:asciiTheme="minorEastAsia" w:hAnsiTheme="minorEastAsia" w:cs="Times New Roman" w:hint="eastAsia"/>
          <w:sz w:val="24"/>
          <w:szCs w:val="24"/>
        </w:rPr>
        <w:t>在同</w:t>
      </w:r>
      <w:r w:rsidRPr="009E0741">
        <w:rPr>
          <w:rFonts w:asciiTheme="minorEastAsia" w:hAnsiTheme="minorEastAsia" w:cs="Times New Roman"/>
          <w:sz w:val="24"/>
          <w:szCs w:val="24"/>
        </w:rPr>
        <w:t>年级内部调整。</w:t>
      </w:r>
    </w:p>
    <w:p w:rsidR="00D26539" w:rsidRPr="009E0741" w:rsidRDefault="00D26539" w:rsidP="00806830">
      <w:pPr>
        <w:spacing w:line="360" w:lineRule="auto"/>
        <w:jc w:val="left"/>
        <w:rPr>
          <w:rFonts w:asciiTheme="minorEastAsia" w:hAnsiTheme="minorEastAsia" w:cs="Times New Roman"/>
          <w:sz w:val="24"/>
          <w:szCs w:val="24"/>
        </w:rPr>
      </w:pPr>
      <w:r w:rsidRPr="009E0741">
        <w:rPr>
          <w:rFonts w:asciiTheme="minorEastAsia" w:hAnsiTheme="minorEastAsia" w:cs="Times New Roman" w:hint="eastAsia"/>
          <w:sz w:val="24"/>
          <w:szCs w:val="24"/>
        </w:rPr>
        <w:t>2、</w:t>
      </w:r>
      <w:r w:rsidRPr="009E0741">
        <w:rPr>
          <w:rFonts w:asciiTheme="minorEastAsia" w:hAnsiTheme="minorEastAsia" w:cs="Times New Roman"/>
          <w:sz w:val="24"/>
          <w:szCs w:val="24"/>
        </w:rPr>
        <w:t>新生：</w:t>
      </w:r>
      <w:r w:rsidR="00C20284" w:rsidRPr="009E0741">
        <w:rPr>
          <w:rFonts w:asciiTheme="minorEastAsia" w:hAnsiTheme="minorEastAsia" w:cs="Times New Roman" w:hint="eastAsia"/>
          <w:sz w:val="24"/>
          <w:szCs w:val="24"/>
        </w:rPr>
        <w:t>根据</w:t>
      </w:r>
      <w:r w:rsidR="00C20284" w:rsidRPr="009E0741">
        <w:rPr>
          <w:rFonts w:asciiTheme="minorEastAsia" w:hAnsiTheme="minorEastAsia" w:cs="Times New Roman"/>
          <w:sz w:val="24"/>
          <w:szCs w:val="24"/>
        </w:rPr>
        <w:t>当年各学科实际招生名额动态分配</w:t>
      </w:r>
      <w:r w:rsidRPr="009E0741">
        <w:rPr>
          <w:rFonts w:asciiTheme="minorEastAsia" w:hAnsiTheme="minorEastAsia" w:cs="Times New Roman"/>
          <w:sz w:val="24"/>
          <w:szCs w:val="24"/>
        </w:rPr>
        <w:t>。</w:t>
      </w:r>
    </w:p>
    <w:p w:rsidR="000D7CA0" w:rsidRPr="009E0741" w:rsidRDefault="000D7CA0" w:rsidP="00806830">
      <w:pPr>
        <w:spacing w:line="360" w:lineRule="auto"/>
        <w:jc w:val="left"/>
        <w:rPr>
          <w:rFonts w:asciiTheme="minorEastAsia" w:hAnsiTheme="minorEastAsia"/>
          <w:sz w:val="24"/>
          <w:szCs w:val="24"/>
        </w:rPr>
      </w:pPr>
    </w:p>
    <w:p w:rsidR="0082700A" w:rsidRPr="009E0741" w:rsidRDefault="0082700A" w:rsidP="00806830">
      <w:pPr>
        <w:spacing w:line="360" w:lineRule="auto"/>
        <w:jc w:val="left"/>
        <w:rPr>
          <w:rFonts w:asciiTheme="minorEastAsia" w:hAnsiTheme="minorEastAsia" w:cs="Times New Roman"/>
          <w:sz w:val="24"/>
          <w:szCs w:val="24"/>
        </w:rPr>
      </w:pPr>
      <w:r w:rsidRPr="009E0741">
        <w:rPr>
          <w:rFonts w:asciiTheme="minorEastAsia" w:hAnsiTheme="minorEastAsia" w:hint="eastAsia"/>
          <w:sz w:val="24"/>
          <w:szCs w:val="24"/>
        </w:rPr>
        <w:t>三</w:t>
      </w:r>
      <w:r w:rsidRPr="009E0741">
        <w:rPr>
          <w:rFonts w:asciiTheme="minorEastAsia" w:hAnsiTheme="minorEastAsia"/>
          <w:sz w:val="24"/>
          <w:szCs w:val="24"/>
        </w:rPr>
        <w:t>、</w:t>
      </w:r>
      <w:r w:rsidRPr="009E0741">
        <w:rPr>
          <w:rFonts w:asciiTheme="minorEastAsia" w:hAnsiTheme="minorEastAsia" w:hint="eastAsia"/>
          <w:sz w:val="24"/>
          <w:szCs w:val="24"/>
        </w:rPr>
        <w:t>资助</w:t>
      </w:r>
      <w:r w:rsidRPr="009E0741">
        <w:rPr>
          <w:rFonts w:asciiTheme="minorEastAsia" w:hAnsiTheme="minorEastAsia"/>
          <w:sz w:val="24"/>
          <w:szCs w:val="24"/>
        </w:rPr>
        <w:t>标准</w:t>
      </w:r>
    </w:p>
    <w:p w:rsidR="0082700A" w:rsidRPr="009E0741" w:rsidRDefault="0082700A" w:rsidP="00806830">
      <w:pPr>
        <w:widowControl/>
        <w:shd w:val="clear" w:color="auto" w:fill="FFFFFF"/>
        <w:spacing w:line="360" w:lineRule="auto"/>
        <w:ind w:firstLineChars="150" w:firstLine="360"/>
        <w:jc w:val="left"/>
        <w:rPr>
          <w:rFonts w:ascii="微软雅黑" w:eastAsia="微软雅黑" w:hAnsi="微软雅黑" w:cs="宋体"/>
          <w:color w:val="000000"/>
          <w:kern w:val="0"/>
          <w:sz w:val="24"/>
          <w:szCs w:val="24"/>
        </w:rPr>
      </w:pPr>
      <w:r w:rsidRPr="009E0741">
        <w:rPr>
          <w:rFonts w:asciiTheme="minorEastAsia" w:hAnsiTheme="minorEastAsia" w:cs="宋体" w:hint="eastAsia"/>
          <w:color w:val="000000"/>
          <w:kern w:val="0"/>
          <w:sz w:val="24"/>
          <w:szCs w:val="24"/>
        </w:rPr>
        <w:t>校长奖学金的生活津贴目前标准为</w:t>
      </w:r>
      <w:r w:rsidRPr="009E0741">
        <w:rPr>
          <w:rFonts w:asciiTheme="minorEastAsia" w:hAnsiTheme="minorEastAsia" w:cs="宋体"/>
          <w:color w:val="000000"/>
          <w:kern w:val="0"/>
          <w:sz w:val="24"/>
          <w:szCs w:val="24"/>
        </w:rPr>
        <w:t>5000</w:t>
      </w:r>
      <w:r w:rsidRPr="009E0741">
        <w:rPr>
          <w:rFonts w:asciiTheme="minorEastAsia" w:hAnsiTheme="minorEastAsia" w:cs="宋体" w:hint="eastAsia"/>
          <w:color w:val="000000"/>
          <w:kern w:val="0"/>
          <w:sz w:val="24"/>
          <w:szCs w:val="24"/>
        </w:rPr>
        <w:t>元/人·月,每年按12个月发放，同时配套学费津贴，其额度等同于学术学位博士研究生年度学费</w:t>
      </w:r>
      <w:r w:rsidRPr="009E0741">
        <w:rPr>
          <w:rFonts w:ascii="仿宋" w:eastAsia="仿宋" w:hAnsi="仿宋" w:cs="宋体" w:hint="eastAsia"/>
          <w:color w:val="000000"/>
          <w:kern w:val="0"/>
          <w:sz w:val="24"/>
          <w:szCs w:val="24"/>
        </w:rPr>
        <w:t>。</w:t>
      </w:r>
    </w:p>
    <w:p w:rsidR="000D7CA0" w:rsidRPr="009E0741" w:rsidRDefault="000D7CA0" w:rsidP="00806830">
      <w:pPr>
        <w:spacing w:line="360" w:lineRule="auto"/>
        <w:jc w:val="left"/>
        <w:rPr>
          <w:rFonts w:asciiTheme="minorEastAsia" w:hAnsiTheme="minorEastAsia" w:cs="Times New Roman"/>
          <w:sz w:val="24"/>
          <w:szCs w:val="24"/>
        </w:rPr>
      </w:pPr>
    </w:p>
    <w:p w:rsidR="00D26539" w:rsidRPr="009E0741" w:rsidRDefault="00E835D0" w:rsidP="00806830">
      <w:pPr>
        <w:spacing w:line="360" w:lineRule="auto"/>
        <w:jc w:val="left"/>
        <w:rPr>
          <w:sz w:val="24"/>
          <w:szCs w:val="24"/>
        </w:rPr>
      </w:pPr>
      <w:r w:rsidRPr="009E0741">
        <w:rPr>
          <w:rFonts w:asciiTheme="minorEastAsia" w:hAnsiTheme="minorEastAsia" w:cs="Times New Roman" w:hint="eastAsia"/>
          <w:sz w:val="24"/>
          <w:szCs w:val="24"/>
        </w:rPr>
        <w:t>四</w:t>
      </w:r>
      <w:r w:rsidR="00D26539" w:rsidRPr="009E0741">
        <w:rPr>
          <w:rFonts w:asciiTheme="minorEastAsia" w:hAnsiTheme="minorEastAsia" w:cs="Times New Roman"/>
          <w:sz w:val="24"/>
          <w:szCs w:val="24"/>
        </w:rPr>
        <w:t>、</w:t>
      </w:r>
      <w:r w:rsidR="00D26539" w:rsidRPr="009E0741">
        <w:rPr>
          <w:rFonts w:hint="eastAsia"/>
          <w:sz w:val="24"/>
          <w:szCs w:val="24"/>
        </w:rPr>
        <w:t>评定标准及申请者基本条件要求</w:t>
      </w:r>
    </w:p>
    <w:p w:rsidR="00D26539" w:rsidRPr="009E0741" w:rsidRDefault="00D26539" w:rsidP="00806830">
      <w:pPr>
        <w:widowControl/>
        <w:shd w:val="clear" w:color="auto" w:fill="FFFFFF"/>
        <w:spacing w:line="360" w:lineRule="auto"/>
        <w:jc w:val="left"/>
        <w:rPr>
          <w:rFonts w:asciiTheme="minorEastAsia" w:hAnsiTheme="minorEastAsia" w:cs="宋体"/>
          <w:color w:val="000000"/>
          <w:kern w:val="0"/>
          <w:sz w:val="24"/>
          <w:szCs w:val="24"/>
        </w:rPr>
      </w:pPr>
      <w:r w:rsidRPr="009E0741">
        <w:rPr>
          <w:rFonts w:ascii="Calibri" w:eastAsia="宋体" w:hAnsi="Calibri" w:cs="Times New Roman" w:hint="eastAsia"/>
          <w:sz w:val="24"/>
          <w:szCs w:val="24"/>
        </w:rPr>
        <w:t>1</w:t>
      </w:r>
      <w:r w:rsidRPr="009E0741">
        <w:rPr>
          <w:rFonts w:ascii="Calibri" w:eastAsia="宋体" w:hAnsi="Calibri" w:cs="Times New Roman" w:hint="eastAsia"/>
          <w:sz w:val="24"/>
          <w:szCs w:val="24"/>
        </w:rPr>
        <w:t>、校长奖学金的申请对象为国家招生计划内攻读北京大学学术型学位的不享受工资待遇的全日制博士研究生，学习成绩优异，科研能力突出，并积极参与科研工作，综合复试成绩优秀。</w:t>
      </w:r>
      <w:r w:rsidR="00E30E8B" w:rsidRPr="009E0741">
        <w:rPr>
          <w:rFonts w:asciiTheme="minorEastAsia" w:hAnsiTheme="minorEastAsia" w:cs="宋体" w:hint="eastAsia"/>
          <w:color w:val="000000"/>
          <w:kern w:val="0"/>
          <w:sz w:val="24"/>
          <w:szCs w:val="24"/>
        </w:rPr>
        <w:t>处于延期阶段的博士研究生不再参加校长奖学金的评定。获得校长奖学金的博士研究生不能同时获得北大博士生学业奖学金。</w:t>
      </w:r>
    </w:p>
    <w:p w:rsidR="00D26539" w:rsidRPr="009E0741" w:rsidRDefault="00D26539" w:rsidP="00806830">
      <w:pPr>
        <w:spacing w:line="360" w:lineRule="auto"/>
        <w:rPr>
          <w:rFonts w:ascii="Calibri" w:eastAsia="宋体" w:hAnsi="Calibri" w:cs="Times New Roman"/>
          <w:sz w:val="24"/>
          <w:szCs w:val="24"/>
        </w:rPr>
      </w:pPr>
      <w:r w:rsidRPr="009E0741">
        <w:rPr>
          <w:rFonts w:ascii="Calibri" w:eastAsia="宋体" w:hAnsi="Calibri" w:cs="Times New Roman" w:hint="eastAsia"/>
          <w:sz w:val="24"/>
          <w:szCs w:val="24"/>
        </w:rPr>
        <w:t>2</w:t>
      </w:r>
      <w:r w:rsidRPr="009E0741">
        <w:rPr>
          <w:rFonts w:ascii="Calibri" w:eastAsia="宋体" w:hAnsi="Calibri" w:cs="Times New Roman" w:hint="eastAsia"/>
          <w:sz w:val="24"/>
          <w:szCs w:val="24"/>
        </w:rPr>
        <w:t>、申请者基本条件要求：</w:t>
      </w:r>
    </w:p>
    <w:p w:rsidR="00B048C0" w:rsidRPr="009E0741" w:rsidRDefault="00B048C0" w:rsidP="00806830">
      <w:pPr>
        <w:spacing w:line="360" w:lineRule="auto"/>
        <w:rPr>
          <w:rFonts w:ascii="Calibri" w:eastAsia="宋体" w:hAnsi="Calibri" w:cs="Times New Roman"/>
          <w:sz w:val="24"/>
          <w:szCs w:val="24"/>
        </w:rPr>
      </w:pPr>
      <w:r w:rsidRPr="009E0741">
        <w:rPr>
          <w:rFonts w:ascii="Calibri" w:eastAsia="宋体" w:hAnsi="Calibri" w:cs="Times New Roman" w:hint="eastAsia"/>
          <w:b/>
          <w:sz w:val="24"/>
          <w:szCs w:val="24"/>
        </w:rPr>
        <w:t>新生</w:t>
      </w:r>
      <w:r w:rsidR="000D7CA0" w:rsidRPr="009E0741">
        <w:rPr>
          <w:rFonts w:ascii="Calibri" w:eastAsia="宋体" w:hAnsi="Calibri" w:cs="Times New Roman" w:hint="eastAsia"/>
          <w:b/>
          <w:sz w:val="24"/>
          <w:szCs w:val="24"/>
        </w:rPr>
        <w:t>申请</w:t>
      </w:r>
      <w:r w:rsidR="000D7CA0" w:rsidRPr="009E0741">
        <w:rPr>
          <w:rFonts w:ascii="Calibri" w:eastAsia="宋体" w:hAnsi="Calibri" w:cs="Times New Roman"/>
          <w:b/>
          <w:sz w:val="24"/>
          <w:szCs w:val="24"/>
        </w:rPr>
        <w:t>者</w:t>
      </w:r>
      <w:r w:rsidRPr="009E0741">
        <w:rPr>
          <w:rFonts w:ascii="Calibri" w:eastAsia="宋体" w:hAnsi="Calibri" w:cs="Times New Roman"/>
          <w:sz w:val="24"/>
          <w:szCs w:val="24"/>
        </w:rPr>
        <w:t>：</w:t>
      </w:r>
    </w:p>
    <w:p w:rsidR="00D26539" w:rsidRPr="009E0741" w:rsidRDefault="00D26539" w:rsidP="00806830">
      <w:pPr>
        <w:spacing w:line="360" w:lineRule="auto"/>
        <w:rPr>
          <w:rFonts w:ascii="Calibri" w:eastAsia="宋体" w:hAnsi="Calibri" w:cs="Times New Roman"/>
          <w:sz w:val="24"/>
          <w:szCs w:val="24"/>
        </w:rPr>
      </w:pPr>
      <w:r w:rsidRPr="009E0741">
        <w:rPr>
          <w:rFonts w:ascii="Calibri" w:eastAsia="宋体" w:hAnsi="Calibri" w:cs="Times New Roman"/>
          <w:sz w:val="24"/>
          <w:szCs w:val="24"/>
        </w:rPr>
        <w:t>本科</w:t>
      </w:r>
      <w:r w:rsidRPr="009E0741">
        <w:rPr>
          <w:rFonts w:ascii="Calibri" w:eastAsia="宋体" w:hAnsi="Calibri" w:cs="Times New Roman" w:hint="eastAsia"/>
          <w:sz w:val="24"/>
          <w:szCs w:val="24"/>
        </w:rPr>
        <w:t>就</w:t>
      </w:r>
      <w:r w:rsidRPr="009E0741">
        <w:rPr>
          <w:rFonts w:ascii="Calibri" w:eastAsia="宋体" w:hAnsi="Calibri" w:cs="Times New Roman"/>
          <w:sz w:val="24"/>
          <w:szCs w:val="24"/>
        </w:rPr>
        <w:t>读于国内知名高校；</w:t>
      </w:r>
    </w:p>
    <w:p w:rsidR="00D26539" w:rsidRPr="009E0741" w:rsidRDefault="00D26539" w:rsidP="00806830">
      <w:pPr>
        <w:spacing w:line="360" w:lineRule="auto"/>
        <w:rPr>
          <w:rFonts w:ascii="Calibri" w:eastAsia="宋体" w:hAnsi="Calibri" w:cs="Times New Roman"/>
          <w:sz w:val="24"/>
          <w:szCs w:val="24"/>
        </w:rPr>
      </w:pPr>
      <w:r w:rsidRPr="009E0741">
        <w:rPr>
          <w:rFonts w:ascii="Calibri" w:eastAsia="宋体" w:hAnsi="Calibri" w:cs="Times New Roman" w:hint="eastAsia"/>
          <w:sz w:val="24"/>
          <w:szCs w:val="24"/>
        </w:rPr>
        <w:t>成绩</w:t>
      </w:r>
      <w:r w:rsidRPr="009E0741">
        <w:rPr>
          <w:rFonts w:ascii="Calibri" w:eastAsia="宋体" w:hAnsi="Calibri" w:cs="Times New Roman"/>
          <w:sz w:val="24"/>
          <w:szCs w:val="24"/>
        </w:rPr>
        <w:t>优秀、排名在本专业中</w:t>
      </w:r>
      <w:r w:rsidRPr="009E0741">
        <w:rPr>
          <w:rFonts w:ascii="Calibri" w:eastAsia="宋体" w:hAnsi="Calibri" w:cs="Times New Roman" w:hint="eastAsia"/>
          <w:sz w:val="24"/>
          <w:szCs w:val="24"/>
        </w:rPr>
        <w:t>位居前</w:t>
      </w:r>
      <w:r w:rsidRPr="009E0741">
        <w:rPr>
          <w:rFonts w:ascii="Calibri" w:eastAsia="宋体" w:hAnsi="Calibri" w:cs="Times New Roman"/>
          <w:sz w:val="24"/>
          <w:szCs w:val="24"/>
        </w:rPr>
        <w:t>列；</w:t>
      </w:r>
    </w:p>
    <w:p w:rsidR="000D7CA0" w:rsidRPr="009E0741" w:rsidRDefault="00D26539" w:rsidP="00806830">
      <w:pPr>
        <w:spacing w:line="360" w:lineRule="auto"/>
        <w:jc w:val="left"/>
        <w:rPr>
          <w:rFonts w:ascii="Calibri" w:eastAsia="宋体" w:hAnsi="Calibri" w:cs="Times New Roman"/>
          <w:sz w:val="24"/>
          <w:szCs w:val="24"/>
        </w:rPr>
      </w:pPr>
      <w:r w:rsidRPr="009E0741">
        <w:rPr>
          <w:rFonts w:ascii="Calibri" w:eastAsia="宋体" w:hAnsi="Calibri" w:cs="Times New Roman" w:hint="eastAsia"/>
          <w:sz w:val="24"/>
          <w:szCs w:val="24"/>
        </w:rPr>
        <w:t>在</w:t>
      </w:r>
      <w:r w:rsidRPr="009E0741">
        <w:rPr>
          <w:rFonts w:ascii="Calibri" w:eastAsia="宋体" w:hAnsi="Calibri" w:cs="Times New Roman"/>
          <w:sz w:val="24"/>
          <w:szCs w:val="24"/>
        </w:rPr>
        <w:t>学期间，曾获国家</w:t>
      </w:r>
      <w:r w:rsidRPr="009E0741">
        <w:rPr>
          <w:rFonts w:ascii="Calibri" w:eastAsia="宋体" w:hAnsi="Calibri" w:cs="Times New Roman" w:hint="eastAsia"/>
          <w:sz w:val="24"/>
          <w:szCs w:val="24"/>
        </w:rPr>
        <w:t>学业</w:t>
      </w:r>
      <w:r w:rsidRPr="009E0741">
        <w:rPr>
          <w:rFonts w:ascii="Calibri" w:eastAsia="宋体" w:hAnsi="Calibri" w:cs="Times New Roman"/>
          <w:sz w:val="24"/>
          <w:szCs w:val="24"/>
        </w:rPr>
        <w:t>奖学金</w:t>
      </w:r>
      <w:r w:rsidRPr="009E0741">
        <w:rPr>
          <w:rFonts w:ascii="Calibri" w:eastAsia="宋体" w:hAnsi="Calibri" w:cs="Times New Roman" w:hint="eastAsia"/>
          <w:sz w:val="24"/>
          <w:szCs w:val="24"/>
        </w:rPr>
        <w:t>等</w:t>
      </w:r>
      <w:r w:rsidRPr="009E0741">
        <w:rPr>
          <w:rFonts w:ascii="Calibri" w:eastAsia="宋体" w:hAnsi="Calibri" w:cs="Times New Roman"/>
          <w:sz w:val="24"/>
          <w:szCs w:val="24"/>
        </w:rPr>
        <w:t>荣誉、奖励；</w:t>
      </w:r>
      <w:r w:rsidR="00711EBF" w:rsidRPr="009E0741">
        <w:rPr>
          <w:rFonts w:ascii="Calibri" w:eastAsia="宋体" w:hAnsi="Calibri" w:cs="Times New Roman" w:hint="eastAsia"/>
          <w:sz w:val="24"/>
          <w:szCs w:val="24"/>
        </w:rPr>
        <w:t>在</w:t>
      </w:r>
      <w:r w:rsidR="00711EBF" w:rsidRPr="009E0741">
        <w:rPr>
          <w:rFonts w:ascii="Calibri" w:eastAsia="宋体" w:hAnsi="Calibri" w:cs="Times New Roman"/>
          <w:sz w:val="24"/>
          <w:szCs w:val="24"/>
        </w:rPr>
        <w:t>国际、国内</w:t>
      </w:r>
      <w:r w:rsidR="00711EBF" w:rsidRPr="009E0741">
        <w:rPr>
          <w:rFonts w:ascii="Calibri" w:eastAsia="宋体" w:hAnsi="Calibri" w:cs="Times New Roman" w:hint="eastAsia"/>
          <w:sz w:val="24"/>
          <w:szCs w:val="24"/>
        </w:rPr>
        <w:t>学科</w:t>
      </w:r>
      <w:r w:rsidR="00711EBF" w:rsidRPr="009E0741">
        <w:rPr>
          <w:rFonts w:ascii="Calibri" w:eastAsia="宋体" w:hAnsi="Calibri" w:cs="Times New Roman"/>
          <w:sz w:val="24"/>
          <w:szCs w:val="24"/>
        </w:rPr>
        <w:t>竞赛中</w:t>
      </w:r>
      <w:r w:rsidR="00711EBF" w:rsidRPr="009E0741">
        <w:rPr>
          <w:rFonts w:ascii="Calibri" w:eastAsia="宋体" w:hAnsi="Calibri" w:cs="Times New Roman" w:hint="eastAsia"/>
          <w:sz w:val="24"/>
          <w:szCs w:val="24"/>
        </w:rPr>
        <w:t>获</w:t>
      </w:r>
      <w:r w:rsidR="00711EBF" w:rsidRPr="009E0741">
        <w:rPr>
          <w:rFonts w:ascii="Calibri" w:eastAsia="宋体" w:hAnsi="Calibri" w:cs="Times New Roman"/>
          <w:sz w:val="24"/>
          <w:szCs w:val="24"/>
        </w:rPr>
        <w:lastRenderedPageBreak/>
        <w:t>奖</w:t>
      </w:r>
      <w:r w:rsidR="00711EBF" w:rsidRPr="009E0741">
        <w:rPr>
          <w:rFonts w:ascii="Calibri" w:eastAsia="宋体" w:hAnsi="Calibri" w:cs="Times New Roman" w:hint="eastAsia"/>
          <w:sz w:val="24"/>
          <w:szCs w:val="24"/>
        </w:rPr>
        <w:t>；</w:t>
      </w:r>
      <w:r w:rsidRPr="009E0741">
        <w:rPr>
          <w:rFonts w:ascii="Calibri" w:eastAsia="宋体" w:hAnsi="Calibri" w:cs="Times New Roman"/>
          <w:sz w:val="24"/>
          <w:szCs w:val="24"/>
        </w:rPr>
        <w:t>有论文</w:t>
      </w:r>
      <w:r w:rsidRPr="009E0741">
        <w:rPr>
          <w:rFonts w:ascii="Calibri" w:eastAsia="宋体" w:hAnsi="Calibri" w:cs="Times New Roman" w:hint="eastAsia"/>
          <w:sz w:val="24"/>
          <w:szCs w:val="24"/>
        </w:rPr>
        <w:t>发</w:t>
      </w:r>
      <w:r w:rsidRPr="009E0741">
        <w:rPr>
          <w:rFonts w:ascii="Calibri" w:eastAsia="宋体" w:hAnsi="Calibri" w:cs="Times New Roman"/>
          <w:sz w:val="24"/>
          <w:szCs w:val="24"/>
        </w:rPr>
        <w:t>表</w:t>
      </w:r>
      <w:r w:rsidR="00711EBF" w:rsidRPr="009E0741">
        <w:rPr>
          <w:rFonts w:ascii="Calibri" w:eastAsia="宋体" w:hAnsi="Calibri" w:cs="Times New Roman"/>
          <w:sz w:val="24"/>
          <w:szCs w:val="24"/>
        </w:rPr>
        <w:t>、专利</w:t>
      </w:r>
      <w:r w:rsidR="00711EBF" w:rsidRPr="009E0741">
        <w:rPr>
          <w:rFonts w:ascii="Calibri" w:eastAsia="宋体" w:hAnsi="Calibri" w:cs="Times New Roman" w:hint="eastAsia"/>
          <w:sz w:val="24"/>
          <w:szCs w:val="24"/>
        </w:rPr>
        <w:t>发明</w:t>
      </w:r>
      <w:r w:rsidR="00C20284" w:rsidRPr="009E0741">
        <w:rPr>
          <w:rFonts w:ascii="Calibri" w:eastAsia="宋体" w:hAnsi="Calibri" w:cs="Times New Roman" w:hint="eastAsia"/>
          <w:sz w:val="24"/>
          <w:szCs w:val="24"/>
        </w:rPr>
        <w:t>等</w:t>
      </w:r>
      <w:r w:rsidR="00E835D0" w:rsidRPr="009E0741">
        <w:rPr>
          <w:rFonts w:ascii="Calibri" w:eastAsia="宋体" w:hAnsi="Calibri" w:cs="Times New Roman" w:hint="eastAsia"/>
          <w:sz w:val="24"/>
          <w:szCs w:val="24"/>
        </w:rPr>
        <w:t>。</w:t>
      </w:r>
    </w:p>
    <w:p w:rsidR="000D7CA0" w:rsidRPr="009E0741" w:rsidRDefault="000D7CA0" w:rsidP="00806830">
      <w:pPr>
        <w:spacing w:line="360" w:lineRule="auto"/>
        <w:jc w:val="left"/>
        <w:rPr>
          <w:rFonts w:ascii="Calibri" w:eastAsia="宋体" w:hAnsi="Calibri" w:cs="Times New Roman"/>
          <w:sz w:val="24"/>
          <w:szCs w:val="24"/>
        </w:rPr>
      </w:pPr>
      <w:r w:rsidRPr="009E0741">
        <w:rPr>
          <w:rFonts w:ascii="Calibri" w:eastAsia="宋体" w:hAnsi="Calibri" w:cs="Times New Roman" w:hint="eastAsia"/>
          <w:b/>
          <w:sz w:val="24"/>
          <w:szCs w:val="24"/>
        </w:rPr>
        <w:t>在校</w:t>
      </w:r>
      <w:r w:rsidRPr="009E0741">
        <w:rPr>
          <w:rFonts w:ascii="Calibri" w:eastAsia="宋体" w:hAnsi="Calibri" w:cs="Times New Roman"/>
          <w:b/>
          <w:sz w:val="24"/>
          <w:szCs w:val="24"/>
        </w:rPr>
        <w:t>生申请者</w:t>
      </w:r>
      <w:r w:rsidRPr="009E0741">
        <w:rPr>
          <w:rFonts w:ascii="Calibri" w:eastAsia="宋体" w:hAnsi="Calibri" w:cs="Times New Roman"/>
          <w:sz w:val="24"/>
          <w:szCs w:val="24"/>
        </w:rPr>
        <w:t>：</w:t>
      </w:r>
    </w:p>
    <w:p w:rsidR="000D7CA0" w:rsidRPr="009E0741" w:rsidRDefault="00C20284" w:rsidP="00806830">
      <w:pPr>
        <w:spacing w:line="360" w:lineRule="auto"/>
        <w:jc w:val="left"/>
        <w:rPr>
          <w:rFonts w:ascii="Calibri" w:eastAsia="宋体" w:hAnsi="Calibri" w:cs="Times New Roman"/>
          <w:sz w:val="24"/>
          <w:szCs w:val="24"/>
        </w:rPr>
      </w:pPr>
      <w:r w:rsidRPr="009E0741">
        <w:rPr>
          <w:rFonts w:ascii="Calibri" w:eastAsia="宋体" w:hAnsi="Calibri" w:cs="Times New Roman" w:hint="eastAsia"/>
          <w:sz w:val="24"/>
          <w:szCs w:val="24"/>
        </w:rPr>
        <w:t>课程学习</w:t>
      </w:r>
      <w:r w:rsidR="000D7CA0" w:rsidRPr="009E0741">
        <w:rPr>
          <w:rFonts w:ascii="Calibri" w:eastAsia="宋体" w:hAnsi="Calibri" w:cs="Times New Roman" w:hint="eastAsia"/>
          <w:sz w:val="24"/>
          <w:szCs w:val="24"/>
        </w:rPr>
        <w:t>：</w:t>
      </w:r>
      <w:r w:rsidRPr="009E0741">
        <w:rPr>
          <w:rFonts w:ascii="Calibri" w:eastAsia="宋体" w:hAnsi="Calibri" w:cs="Times New Roman"/>
          <w:sz w:val="24"/>
          <w:szCs w:val="24"/>
        </w:rPr>
        <w:t>考试</w:t>
      </w:r>
      <w:r w:rsidR="000D7CA0" w:rsidRPr="009E0741">
        <w:rPr>
          <w:rFonts w:ascii="Calibri" w:eastAsia="宋体" w:hAnsi="Calibri" w:cs="Times New Roman" w:hint="eastAsia"/>
          <w:sz w:val="24"/>
          <w:szCs w:val="24"/>
        </w:rPr>
        <w:t>成绩</w:t>
      </w:r>
      <w:r w:rsidR="000D7CA0" w:rsidRPr="009E0741">
        <w:rPr>
          <w:rFonts w:ascii="Calibri" w:eastAsia="宋体" w:hAnsi="Calibri" w:cs="Times New Roman"/>
          <w:sz w:val="24"/>
          <w:szCs w:val="24"/>
        </w:rPr>
        <w:t>在</w:t>
      </w:r>
      <w:r w:rsidR="000D7CA0" w:rsidRPr="009E0741">
        <w:rPr>
          <w:rFonts w:ascii="Calibri" w:eastAsia="宋体" w:hAnsi="Calibri" w:cs="Times New Roman" w:hint="eastAsia"/>
          <w:sz w:val="24"/>
          <w:szCs w:val="24"/>
        </w:rPr>
        <w:t>B(</w:t>
      </w:r>
      <w:r w:rsidR="000D7CA0" w:rsidRPr="009E0741">
        <w:rPr>
          <w:rFonts w:ascii="Calibri" w:eastAsia="宋体" w:hAnsi="Calibri" w:cs="Times New Roman" w:hint="eastAsia"/>
          <w:sz w:val="24"/>
          <w:szCs w:val="24"/>
        </w:rPr>
        <w:t>含</w:t>
      </w:r>
      <w:r w:rsidR="000D7CA0" w:rsidRPr="009E0741">
        <w:rPr>
          <w:rFonts w:ascii="Calibri" w:eastAsia="宋体" w:hAnsi="Calibri" w:cs="Times New Roman" w:hint="eastAsia"/>
          <w:sz w:val="24"/>
          <w:szCs w:val="24"/>
        </w:rPr>
        <w:t>)</w:t>
      </w:r>
      <w:r w:rsidR="000D7CA0" w:rsidRPr="009E0741">
        <w:rPr>
          <w:rFonts w:ascii="Calibri" w:eastAsia="宋体" w:hAnsi="Calibri" w:cs="Times New Roman" w:hint="eastAsia"/>
          <w:sz w:val="24"/>
          <w:szCs w:val="24"/>
        </w:rPr>
        <w:t>以</w:t>
      </w:r>
      <w:r w:rsidR="000D7CA0" w:rsidRPr="009E0741">
        <w:rPr>
          <w:rFonts w:ascii="Calibri" w:eastAsia="宋体" w:hAnsi="Calibri" w:cs="Times New Roman"/>
          <w:sz w:val="24"/>
          <w:szCs w:val="24"/>
        </w:rPr>
        <w:t>上</w:t>
      </w:r>
      <w:r w:rsidR="00A05AAE" w:rsidRPr="009E0741">
        <w:rPr>
          <w:rFonts w:ascii="Calibri" w:eastAsia="宋体" w:hAnsi="Calibri" w:cs="Times New Roman" w:hint="eastAsia"/>
          <w:sz w:val="24"/>
          <w:szCs w:val="24"/>
        </w:rPr>
        <w:t>；</w:t>
      </w:r>
    </w:p>
    <w:p w:rsidR="00711EBF" w:rsidRPr="009E0741" w:rsidRDefault="00F72AA9" w:rsidP="00806830">
      <w:pPr>
        <w:spacing w:line="360" w:lineRule="auto"/>
        <w:jc w:val="left"/>
        <w:rPr>
          <w:rFonts w:ascii="Calibri" w:eastAsia="宋体" w:hAnsi="Calibri" w:cs="Times New Roman"/>
          <w:sz w:val="24"/>
          <w:szCs w:val="24"/>
        </w:rPr>
      </w:pPr>
      <w:r w:rsidRPr="009E0741">
        <w:rPr>
          <w:rFonts w:ascii="Calibri" w:eastAsia="宋体" w:hAnsi="Calibri" w:cs="Times New Roman" w:hint="eastAsia"/>
          <w:sz w:val="24"/>
          <w:szCs w:val="24"/>
        </w:rPr>
        <w:t>研究成果</w:t>
      </w:r>
      <w:r w:rsidR="000D7CA0" w:rsidRPr="009E0741">
        <w:rPr>
          <w:rFonts w:ascii="Calibri" w:eastAsia="宋体" w:hAnsi="Calibri" w:cs="Times New Roman"/>
          <w:sz w:val="24"/>
          <w:szCs w:val="24"/>
        </w:rPr>
        <w:t>：</w:t>
      </w:r>
      <w:r w:rsidR="00642D54" w:rsidRPr="009E0741">
        <w:rPr>
          <w:rFonts w:ascii="Calibri" w:eastAsia="宋体" w:hAnsi="Calibri" w:cs="Times New Roman" w:hint="eastAsia"/>
          <w:sz w:val="24"/>
          <w:szCs w:val="24"/>
        </w:rPr>
        <w:t>最近一</w:t>
      </w:r>
      <w:r w:rsidR="00642D54" w:rsidRPr="009E0741">
        <w:rPr>
          <w:rFonts w:ascii="Calibri" w:eastAsia="宋体" w:hAnsi="Calibri" w:cs="Times New Roman"/>
          <w:sz w:val="24"/>
          <w:szCs w:val="24"/>
        </w:rPr>
        <w:t>学年内</w:t>
      </w:r>
      <w:r w:rsidR="00B048C0" w:rsidRPr="009E0741">
        <w:rPr>
          <w:rFonts w:ascii="Calibri" w:eastAsia="宋体" w:hAnsi="Calibri" w:cs="Times New Roman" w:hint="eastAsia"/>
          <w:sz w:val="24"/>
          <w:szCs w:val="24"/>
        </w:rPr>
        <w:t>在学院</w:t>
      </w:r>
      <w:r w:rsidR="00B048C0" w:rsidRPr="009E0741">
        <w:rPr>
          <w:rFonts w:ascii="Calibri" w:eastAsia="宋体" w:hAnsi="Calibri" w:cs="Times New Roman"/>
          <w:sz w:val="24"/>
          <w:szCs w:val="24"/>
        </w:rPr>
        <w:t>A</w:t>
      </w:r>
      <w:r w:rsidR="00B048C0" w:rsidRPr="009E0741">
        <w:rPr>
          <w:rFonts w:ascii="Calibri" w:eastAsia="宋体" w:hAnsi="Calibri" w:cs="Times New Roman" w:hint="eastAsia"/>
          <w:sz w:val="24"/>
          <w:szCs w:val="24"/>
        </w:rPr>
        <w:t>类刊物、会议发表</w:t>
      </w:r>
      <w:r w:rsidR="00445248">
        <w:rPr>
          <w:rFonts w:ascii="Calibri" w:eastAsia="宋体" w:hAnsi="Calibri" w:cs="Times New Roman" w:hint="eastAsia"/>
          <w:sz w:val="24"/>
          <w:szCs w:val="24"/>
        </w:rPr>
        <w:t>或已</w:t>
      </w:r>
      <w:r w:rsidR="00445248">
        <w:rPr>
          <w:rFonts w:ascii="Calibri" w:eastAsia="宋体" w:hAnsi="Calibri" w:cs="Times New Roman"/>
          <w:sz w:val="24"/>
          <w:szCs w:val="24"/>
        </w:rPr>
        <w:t>接收</w:t>
      </w:r>
      <w:r w:rsidR="00445248">
        <w:rPr>
          <w:rFonts w:ascii="Calibri" w:eastAsia="宋体" w:hAnsi="Calibri" w:cs="Times New Roman" w:hint="eastAsia"/>
          <w:sz w:val="24"/>
          <w:szCs w:val="24"/>
        </w:rPr>
        <w:t>待</w:t>
      </w:r>
      <w:r w:rsidR="00445248">
        <w:rPr>
          <w:rFonts w:ascii="Calibri" w:eastAsia="宋体" w:hAnsi="Calibri" w:cs="Times New Roman"/>
          <w:sz w:val="24"/>
          <w:szCs w:val="24"/>
        </w:rPr>
        <w:t>发表</w:t>
      </w:r>
      <w:r w:rsidR="00B048C0" w:rsidRPr="009E0741">
        <w:rPr>
          <w:rFonts w:ascii="Calibri" w:eastAsia="宋体" w:hAnsi="Calibri" w:cs="Times New Roman" w:hint="eastAsia"/>
          <w:sz w:val="24"/>
          <w:szCs w:val="24"/>
        </w:rPr>
        <w:t>论文，且为第一作者或导师为第一作者、学生为第二作者的论文</w:t>
      </w:r>
      <w:r w:rsidRPr="009E0741">
        <w:rPr>
          <w:rFonts w:ascii="Calibri" w:eastAsia="宋体" w:hAnsi="Calibri" w:cs="Times New Roman" w:hint="eastAsia"/>
          <w:sz w:val="24"/>
          <w:szCs w:val="24"/>
        </w:rPr>
        <w:t>；</w:t>
      </w:r>
      <w:r w:rsidRPr="009E0741">
        <w:rPr>
          <w:rFonts w:ascii="Calibri" w:eastAsia="宋体" w:hAnsi="Calibri" w:cs="Times New Roman"/>
          <w:sz w:val="24"/>
          <w:szCs w:val="24"/>
        </w:rPr>
        <w:t>有授权专利、软件著作权、专著等</w:t>
      </w:r>
      <w:r w:rsidR="000D7CA0" w:rsidRPr="009E0741">
        <w:rPr>
          <w:rFonts w:ascii="Calibri" w:eastAsia="宋体" w:hAnsi="Calibri" w:cs="Times New Roman" w:hint="eastAsia"/>
          <w:sz w:val="24"/>
          <w:szCs w:val="24"/>
        </w:rPr>
        <w:t>。</w:t>
      </w:r>
    </w:p>
    <w:p w:rsidR="000D7CA0" w:rsidRPr="009E0741" w:rsidRDefault="000D7CA0" w:rsidP="00806830">
      <w:pPr>
        <w:spacing w:line="360" w:lineRule="auto"/>
        <w:jc w:val="left"/>
        <w:rPr>
          <w:rFonts w:ascii="Calibri" w:eastAsia="宋体" w:hAnsi="Calibri" w:cs="Times New Roman"/>
          <w:sz w:val="24"/>
          <w:szCs w:val="24"/>
        </w:rPr>
      </w:pPr>
    </w:p>
    <w:p w:rsidR="0082700A" w:rsidRPr="009E0741" w:rsidRDefault="00E835D0" w:rsidP="00806830">
      <w:pPr>
        <w:spacing w:line="360" w:lineRule="auto"/>
        <w:jc w:val="left"/>
        <w:rPr>
          <w:sz w:val="24"/>
          <w:szCs w:val="24"/>
        </w:rPr>
      </w:pPr>
      <w:r w:rsidRPr="009E0741">
        <w:rPr>
          <w:rFonts w:ascii="Calibri" w:eastAsia="宋体" w:hAnsi="Calibri" w:cs="Times New Roman" w:hint="eastAsia"/>
          <w:sz w:val="24"/>
          <w:szCs w:val="24"/>
        </w:rPr>
        <w:t>五</w:t>
      </w:r>
      <w:r w:rsidR="0082700A" w:rsidRPr="009E0741">
        <w:rPr>
          <w:rFonts w:ascii="Calibri" w:eastAsia="宋体" w:hAnsi="Calibri" w:cs="Times New Roman" w:hint="eastAsia"/>
          <w:sz w:val="24"/>
          <w:szCs w:val="24"/>
        </w:rPr>
        <w:t>、</w:t>
      </w:r>
      <w:r w:rsidR="0082700A" w:rsidRPr="009E0741">
        <w:rPr>
          <w:rFonts w:hint="eastAsia"/>
          <w:sz w:val="24"/>
          <w:szCs w:val="24"/>
        </w:rPr>
        <w:t>评定流程：</w:t>
      </w:r>
    </w:p>
    <w:p w:rsidR="0082700A" w:rsidRPr="009E0741" w:rsidRDefault="0082700A" w:rsidP="00806830">
      <w:pPr>
        <w:numPr>
          <w:ilvl w:val="0"/>
          <w:numId w:val="1"/>
        </w:numPr>
        <w:spacing w:line="360" w:lineRule="auto"/>
        <w:jc w:val="left"/>
        <w:rPr>
          <w:rFonts w:asciiTheme="minorEastAsia" w:hAnsiTheme="minorEastAsia"/>
          <w:sz w:val="24"/>
          <w:szCs w:val="24"/>
        </w:rPr>
      </w:pPr>
      <w:r w:rsidRPr="009E0741">
        <w:rPr>
          <w:rFonts w:asciiTheme="minorEastAsia" w:hAnsiTheme="minorEastAsia" w:hint="eastAsia"/>
          <w:sz w:val="24"/>
          <w:szCs w:val="24"/>
        </w:rPr>
        <w:t>申请范围和方式：</w:t>
      </w:r>
      <w:r w:rsidR="00362E85" w:rsidRPr="009E0741">
        <w:rPr>
          <w:rFonts w:asciiTheme="minorEastAsia" w:hAnsiTheme="minorEastAsia" w:hint="eastAsia"/>
          <w:sz w:val="24"/>
          <w:szCs w:val="24"/>
        </w:rPr>
        <w:t>博士研究</w:t>
      </w:r>
      <w:r w:rsidR="00362E85" w:rsidRPr="009E0741">
        <w:rPr>
          <w:rFonts w:asciiTheme="minorEastAsia" w:hAnsiTheme="minorEastAsia"/>
          <w:sz w:val="24"/>
          <w:szCs w:val="24"/>
        </w:rPr>
        <w:t>生一至四年级的</w:t>
      </w:r>
      <w:r w:rsidRPr="009E0741">
        <w:rPr>
          <w:rFonts w:asciiTheme="minorEastAsia" w:hAnsiTheme="minorEastAsia"/>
          <w:sz w:val="24"/>
          <w:szCs w:val="24"/>
        </w:rPr>
        <w:t>校长奖学金获得者</w:t>
      </w:r>
      <w:r w:rsidR="00E30E8B" w:rsidRPr="009E0741">
        <w:rPr>
          <w:rFonts w:asciiTheme="minorEastAsia" w:hAnsiTheme="minorEastAsia" w:hint="eastAsia"/>
          <w:sz w:val="24"/>
          <w:szCs w:val="24"/>
        </w:rPr>
        <w:t>及</w:t>
      </w:r>
      <w:r w:rsidR="009C2538" w:rsidRPr="009E0741">
        <w:rPr>
          <w:rFonts w:asciiTheme="minorEastAsia" w:hAnsiTheme="minorEastAsia" w:hint="eastAsia"/>
          <w:sz w:val="24"/>
          <w:szCs w:val="24"/>
        </w:rPr>
        <w:t>在</w:t>
      </w:r>
      <w:r w:rsidR="009C2538" w:rsidRPr="009E0741">
        <w:rPr>
          <w:rFonts w:asciiTheme="minorEastAsia" w:hAnsiTheme="minorEastAsia"/>
          <w:sz w:val="24"/>
          <w:szCs w:val="24"/>
        </w:rPr>
        <w:t>校</w:t>
      </w:r>
      <w:r w:rsidR="00F72AA9" w:rsidRPr="009E0741">
        <w:rPr>
          <w:rFonts w:asciiTheme="minorEastAsia" w:hAnsiTheme="minorEastAsia" w:hint="eastAsia"/>
          <w:sz w:val="24"/>
          <w:szCs w:val="24"/>
        </w:rPr>
        <w:t>一</w:t>
      </w:r>
      <w:r w:rsidR="00F72AA9" w:rsidRPr="009E0741">
        <w:rPr>
          <w:rFonts w:asciiTheme="minorEastAsia" w:hAnsiTheme="minorEastAsia"/>
          <w:sz w:val="24"/>
          <w:szCs w:val="24"/>
        </w:rPr>
        <w:t>至四</w:t>
      </w:r>
      <w:r w:rsidR="009C2538" w:rsidRPr="009E0741">
        <w:rPr>
          <w:rFonts w:asciiTheme="minorEastAsia" w:hAnsiTheme="minorEastAsia"/>
          <w:sz w:val="24"/>
          <w:szCs w:val="24"/>
        </w:rPr>
        <w:t>年级</w:t>
      </w:r>
      <w:r w:rsidRPr="009E0741">
        <w:rPr>
          <w:rFonts w:asciiTheme="minorEastAsia" w:hAnsiTheme="minorEastAsia"/>
          <w:sz w:val="24"/>
          <w:szCs w:val="24"/>
        </w:rPr>
        <w:t>新申请人员</w:t>
      </w:r>
      <w:r w:rsidR="00E30E8B" w:rsidRPr="009E0741">
        <w:rPr>
          <w:rFonts w:asciiTheme="minorEastAsia" w:hAnsiTheme="minorEastAsia" w:hint="eastAsia"/>
          <w:sz w:val="24"/>
          <w:szCs w:val="24"/>
        </w:rPr>
        <w:t>、</w:t>
      </w:r>
      <w:r w:rsidRPr="009E0741">
        <w:rPr>
          <w:rFonts w:asciiTheme="minorEastAsia" w:hAnsiTheme="minorEastAsia"/>
          <w:sz w:val="24"/>
          <w:szCs w:val="24"/>
        </w:rPr>
        <w:t>新生</w:t>
      </w:r>
      <w:r w:rsidR="00E835D0" w:rsidRPr="009E0741">
        <w:rPr>
          <w:rFonts w:asciiTheme="minorEastAsia" w:hAnsiTheme="minorEastAsia" w:hint="eastAsia"/>
          <w:sz w:val="24"/>
          <w:szCs w:val="24"/>
        </w:rPr>
        <w:t>。</w:t>
      </w:r>
      <w:r w:rsidRPr="009E0741">
        <w:rPr>
          <w:rFonts w:asciiTheme="minorEastAsia" w:hAnsiTheme="minorEastAsia"/>
          <w:sz w:val="24"/>
          <w:szCs w:val="24"/>
        </w:rPr>
        <w:t>学生</w:t>
      </w:r>
      <w:r w:rsidRPr="009E0741">
        <w:rPr>
          <w:rFonts w:asciiTheme="minorEastAsia" w:hAnsiTheme="minorEastAsia" w:hint="eastAsia"/>
          <w:sz w:val="24"/>
          <w:szCs w:val="24"/>
        </w:rPr>
        <w:t>自愿</w:t>
      </w:r>
      <w:r w:rsidRPr="009E0741">
        <w:rPr>
          <w:rFonts w:asciiTheme="minorEastAsia" w:hAnsiTheme="minorEastAsia"/>
          <w:sz w:val="24"/>
          <w:szCs w:val="24"/>
        </w:rPr>
        <w:t>申请</w:t>
      </w:r>
      <w:r w:rsidR="00F72AA9" w:rsidRPr="009E0741">
        <w:rPr>
          <w:rFonts w:asciiTheme="minorEastAsia" w:hAnsiTheme="minorEastAsia" w:hint="eastAsia"/>
          <w:sz w:val="24"/>
          <w:szCs w:val="24"/>
        </w:rPr>
        <w:t>且</w:t>
      </w:r>
      <w:r w:rsidRPr="009E0741">
        <w:rPr>
          <w:rFonts w:asciiTheme="minorEastAsia" w:hAnsiTheme="minorEastAsia"/>
          <w:sz w:val="24"/>
          <w:szCs w:val="24"/>
        </w:rPr>
        <w:t>导师</w:t>
      </w:r>
      <w:r w:rsidR="00F72AA9" w:rsidRPr="009E0741">
        <w:rPr>
          <w:rFonts w:asciiTheme="minorEastAsia" w:hAnsiTheme="minorEastAsia" w:hint="eastAsia"/>
          <w:sz w:val="24"/>
          <w:szCs w:val="24"/>
        </w:rPr>
        <w:t>同意</w:t>
      </w:r>
      <w:r w:rsidRPr="009E0741">
        <w:rPr>
          <w:rFonts w:asciiTheme="minorEastAsia" w:hAnsiTheme="minorEastAsia"/>
          <w:sz w:val="24"/>
          <w:szCs w:val="24"/>
        </w:rPr>
        <w:t>推荐。</w:t>
      </w:r>
    </w:p>
    <w:p w:rsidR="0082700A" w:rsidRPr="009E0741" w:rsidRDefault="0082700A" w:rsidP="00806830">
      <w:pPr>
        <w:numPr>
          <w:ilvl w:val="0"/>
          <w:numId w:val="1"/>
        </w:numPr>
        <w:spacing w:line="360" w:lineRule="auto"/>
        <w:jc w:val="left"/>
        <w:rPr>
          <w:rFonts w:asciiTheme="minorEastAsia" w:hAnsiTheme="minorEastAsia"/>
          <w:sz w:val="24"/>
          <w:szCs w:val="24"/>
        </w:rPr>
      </w:pPr>
      <w:r w:rsidRPr="009E0741">
        <w:rPr>
          <w:rFonts w:asciiTheme="minorEastAsia" w:hAnsiTheme="minorEastAsia" w:hint="eastAsia"/>
          <w:sz w:val="24"/>
          <w:szCs w:val="24"/>
        </w:rPr>
        <w:t>材料审议：由</w:t>
      </w:r>
      <w:r w:rsidRPr="009E0741">
        <w:rPr>
          <w:rFonts w:asciiTheme="minorEastAsia" w:hAnsiTheme="minorEastAsia"/>
          <w:sz w:val="24"/>
          <w:szCs w:val="24"/>
        </w:rPr>
        <w:t>学院</w:t>
      </w:r>
      <w:r w:rsidR="009C2538" w:rsidRPr="009E0741">
        <w:rPr>
          <w:rFonts w:ascii="Calibri" w:eastAsia="宋体" w:hAnsi="Calibri" w:cs="Times New Roman" w:hint="eastAsia"/>
          <w:sz w:val="24"/>
          <w:szCs w:val="24"/>
        </w:rPr>
        <w:t>奖助工作领导小组</w:t>
      </w:r>
      <w:r w:rsidRPr="009E0741">
        <w:rPr>
          <w:rFonts w:asciiTheme="minorEastAsia" w:hAnsiTheme="minorEastAsia" w:hint="eastAsia"/>
          <w:sz w:val="24"/>
          <w:szCs w:val="24"/>
        </w:rPr>
        <w:t>审议。</w:t>
      </w:r>
    </w:p>
    <w:p w:rsidR="0082700A" w:rsidRPr="009E0741" w:rsidRDefault="0082700A" w:rsidP="00806830">
      <w:pPr>
        <w:numPr>
          <w:ilvl w:val="0"/>
          <w:numId w:val="1"/>
        </w:numPr>
        <w:spacing w:line="360" w:lineRule="auto"/>
        <w:jc w:val="left"/>
        <w:rPr>
          <w:rFonts w:asciiTheme="minorEastAsia" w:hAnsiTheme="minorEastAsia"/>
          <w:sz w:val="24"/>
          <w:szCs w:val="24"/>
        </w:rPr>
      </w:pPr>
      <w:r w:rsidRPr="009E0741">
        <w:rPr>
          <w:rFonts w:asciiTheme="minorEastAsia" w:hAnsiTheme="minorEastAsia" w:hint="eastAsia"/>
          <w:sz w:val="24"/>
          <w:szCs w:val="24"/>
        </w:rPr>
        <w:t>评审方式：</w:t>
      </w:r>
      <w:r w:rsidR="00362E85" w:rsidRPr="009E0741">
        <w:rPr>
          <w:rFonts w:asciiTheme="minorEastAsia" w:hAnsiTheme="minorEastAsia"/>
          <w:sz w:val="24"/>
          <w:szCs w:val="24"/>
        </w:rPr>
        <w:br/>
      </w:r>
      <w:r w:rsidR="00362E85" w:rsidRPr="009E0741">
        <w:rPr>
          <w:rFonts w:asciiTheme="minorEastAsia" w:hAnsiTheme="minorEastAsia" w:hint="eastAsia"/>
          <w:sz w:val="24"/>
          <w:szCs w:val="24"/>
        </w:rPr>
        <w:t>（1）新</w:t>
      </w:r>
      <w:r w:rsidR="00362E85" w:rsidRPr="009E0741">
        <w:rPr>
          <w:rFonts w:asciiTheme="minorEastAsia" w:hAnsiTheme="minorEastAsia"/>
          <w:sz w:val="24"/>
          <w:szCs w:val="24"/>
        </w:rPr>
        <w:t>生</w:t>
      </w:r>
      <w:r w:rsidR="00362E85" w:rsidRPr="009E0741">
        <w:rPr>
          <w:rFonts w:asciiTheme="minorEastAsia" w:hAnsiTheme="minorEastAsia" w:hint="eastAsia"/>
          <w:sz w:val="24"/>
          <w:szCs w:val="24"/>
        </w:rPr>
        <w:t>进行</w:t>
      </w:r>
      <w:r w:rsidR="00362E85" w:rsidRPr="009E0741">
        <w:rPr>
          <w:rFonts w:asciiTheme="minorEastAsia" w:hAnsiTheme="minorEastAsia"/>
          <w:sz w:val="24"/>
          <w:szCs w:val="24"/>
        </w:rPr>
        <w:t>材料审核</w:t>
      </w:r>
      <w:r w:rsidR="00362E85" w:rsidRPr="009E0741">
        <w:rPr>
          <w:rFonts w:asciiTheme="minorEastAsia" w:hAnsiTheme="minorEastAsia" w:hint="eastAsia"/>
          <w:sz w:val="24"/>
          <w:szCs w:val="24"/>
        </w:rPr>
        <w:t>；</w:t>
      </w:r>
      <w:r w:rsidR="00362E85" w:rsidRPr="009E0741">
        <w:rPr>
          <w:rFonts w:asciiTheme="minorEastAsia" w:hAnsiTheme="minorEastAsia"/>
          <w:sz w:val="24"/>
          <w:szCs w:val="24"/>
        </w:rPr>
        <w:br/>
      </w:r>
      <w:r w:rsidR="00362E85" w:rsidRPr="009E0741">
        <w:rPr>
          <w:rFonts w:asciiTheme="minorEastAsia" w:hAnsiTheme="minorEastAsia" w:hint="eastAsia"/>
          <w:sz w:val="24"/>
          <w:szCs w:val="24"/>
        </w:rPr>
        <w:t>（2）对一年级</w:t>
      </w:r>
      <w:r w:rsidR="00362E85" w:rsidRPr="009E0741">
        <w:rPr>
          <w:rFonts w:asciiTheme="minorEastAsia" w:hAnsiTheme="minorEastAsia"/>
          <w:sz w:val="24"/>
          <w:szCs w:val="24"/>
        </w:rPr>
        <w:t>校长奖学金获得者</w:t>
      </w:r>
      <w:r w:rsidR="00362E85" w:rsidRPr="009E0741">
        <w:rPr>
          <w:rFonts w:asciiTheme="minorEastAsia" w:hAnsiTheme="minorEastAsia" w:hint="eastAsia"/>
          <w:sz w:val="24"/>
          <w:szCs w:val="24"/>
        </w:rPr>
        <w:t>，进行</w:t>
      </w:r>
      <w:r w:rsidR="00362E85" w:rsidRPr="009E0741">
        <w:rPr>
          <w:rFonts w:asciiTheme="minorEastAsia" w:hAnsiTheme="minorEastAsia"/>
          <w:sz w:val="24"/>
          <w:szCs w:val="24"/>
        </w:rPr>
        <w:t>课程考核，在前一学期如有课程学习成绩</w:t>
      </w:r>
      <w:r w:rsidR="00362E85" w:rsidRPr="009E0741">
        <w:rPr>
          <w:rFonts w:asciiTheme="minorEastAsia" w:hAnsiTheme="minorEastAsia" w:hint="eastAsia"/>
          <w:sz w:val="24"/>
          <w:szCs w:val="24"/>
        </w:rPr>
        <w:t>不合</w:t>
      </w:r>
      <w:r w:rsidR="00362E85" w:rsidRPr="009E0741">
        <w:rPr>
          <w:rFonts w:asciiTheme="minorEastAsia" w:hAnsiTheme="minorEastAsia"/>
          <w:sz w:val="24"/>
          <w:szCs w:val="24"/>
        </w:rPr>
        <w:t>要求</w:t>
      </w:r>
      <w:r w:rsidR="00362E85" w:rsidRPr="009E0741">
        <w:rPr>
          <w:rFonts w:asciiTheme="minorEastAsia" w:hAnsiTheme="minorEastAsia" w:hint="eastAsia"/>
          <w:sz w:val="24"/>
          <w:szCs w:val="24"/>
        </w:rPr>
        <w:t>者</w:t>
      </w:r>
      <w:r w:rsidR="00362E85" w:rsidRPr="009E0741">
        <w:rPr>
          <w:rFonts w:asciiTheme="minorEastAsia" w:hAnsiTheme="minorEastAsia"/>
          <w:sz w:val="24"/>
          <w:szCs w:val="24"/>
        </w:rPr>
        <w:t>再行调整</w:t>
      </w:r>
      <w:r w:rsidR="002E68EB" w:rsidRPr="009E0741">
        <w:rPr>
          <w:rFonts w:asciiTheme="minorEastAsia" w:hAnsiTheme="minorEastAsia" w:hint="eastAsia"/>
          <w:sz w:val="24"/>
          <w:szCs w:val="24"/>
        </w:rPr>
        <w:t>；</w:t>
      </w:r>
      <w:r w:rsidR="00362E85" w:rsidRPr="009E0741">
        <w:rPr>
          <w:rFonts w:asciiTheme="minorEastAsia" w:hAnsiTheme="minorEastAsia"/>
          <w:sz w:val="24"/>
          <w:szCs w:val="24"/>
        </w:rPr>
        <w:br/>
      </w:r>
      <w:r w:rsidR="00362E85" w:rsidRPr="009E0741">
        <w:rPr>
          <w:rFonts w:asciiTheme="minorEastAsia" w:hAnsiTheme="minorEastAsia" w:hint="eastAsia"/>
          <w:sz w:val="24"/>
          <w:szCs w:val="24"/>
        </w:rPr>
        <w:t>（3）</w:t>
      </w:r>
      <w:r w:rsidRPr="009E0741">
        <w:rPr>
          <w:rFonts w:asciiTheme="minorEastAsia" w:hAnsiTheme="minorEastAsia"/>
          <w:sz w:val="24"/>
          <w:szCs w:val="24"/>
        </w:rPr>
        <w:t>学院统一组织</w:t>
      </w:r>
      <w:r w:rsidR="00E835D0" w:rsidRPr="009E0741">
        <w:rPr>
          <w:rFonts w:asciiTheme="minorEastAsia" w:hAnsiTheme="minorEastAsia" w:hint="eastAsia"/>
          <w:sz w:val="24"/>
          <w:szCs w:val="24"/>
        </w:rPr>
        <w:t>二</w:t>
      </w:r>
      <w:r w:rsidR="00E835D0" w:rsidRPr="009E0741">
        <w:rPr>
          <w:rFonts w:asciiTheme="minorEastAsia" w:hAnsiTheme="minorEastAsia"/>
          <w:sz w:val="24"/>
          <w:szCs w:val="24"/>
        </w:rPr>
        <w:t>年</w:t>
      </w:r>
      <w:r w:rsidR="00E835D0" w:rsidRPr="009E0741">
        <w:rPr>
          <w:rFonts w:asciiTheme="minorEastAsia" w:hAnsiTheme="minorEastAsia" w:hint="eastAsia"/>
          <w:sz w:val="24"/>
          <w:szCs w:val="24"/>
        </w:rPr>
        <w:t>级</w:t>
      </w:r>
      <w:r w:rsidR="00E835D0" w:rsidRPr="009E0741">
        <w:rPr>
          <w:rFonts w:asciiTheme="minorEastAsia" w:hAnsiTheme="minorEastAsia"/>
          <w:sz w:val="24"/>
          <w:szCs w:val="24"/>
        </w:rPr>
        <w:t>、三</w:t>
      </w:r>
      <w:r w:rsidR="0087460F" w:rsidRPr="009E0741">
        <w:rPr>
          <w:rFonts w:asciiTheme="minorEastAsia" w:hAnsiTheme="minorEastAsia" w:hint="eastAsia"/>
          <w:sz w:val="24"/>
          <w:szCs w:val="24"/>
        </w:rPr>
        <w:t>年</w:t>
      </w:r>
      <w:r w:rsidR="00E835D0" w:rsidRPr="009E0741">
        <w:rPr>
          <w:rFonts w:asciiTheme="minorEastAsia" w:hAnsiTheme="minorEastAsia"/>
          <w:sz w:val="24"/>
          <w:szCs w:val="24"/>
        </w:rPr>
        <w:t>级</w:t>
      </w:r>
      <w:r w:rsidR="00362E85" w:rsidRPr="009E0741">
        <w:rPr>
          <w:rFonts w:asciiTheme="minorEastAsia" w:hAnsiTheme="minorEastAsia" w:hint="eastAsia"/>
          <w:sz w:val="24"/>
          <w:szCs w:val="24"/>
        </w:rPr>
        <w:t>和</w:t>
      </w:r>
      <w:r w:rsidR="00E835D0" w:rsidRPr="009E0741">
        <w:rPr>
          <w:rFonts w:asciiTheme="minorEastAsia" w:hAnsiTheme="minorEastAsia"/>
          <w:sz w:val="24"/>
          <w:szCs w:val="24"/>
        </w:rPr>
        <w:t>四年级</w:t>
      </w:r>
      <w:r w:rsidR="00362E85" w:rsidRPr="009E0741">
        <w:rPr>
          <w:rFonts w:asciiTheme="minorEastAsia" w:hAnsiTheme="minorEastAsia" w:hint="eastAsia"/>
          <w:sz w:val="24"/>
          <w:szCs w:val="24"/>
        </w:rPr>
        <w:t>校长奖</w:t>
      </w:r>
      <w:r w:rsidR="00362E85" w:rsidRPr="009E0741">
        <w:rPr>
          <w:rFonts w:asciiTheme="minorEastAsia" w:hAnsiTheme="minorEastAsia"/>
          <w:sz w:val="24"/>
          <w:szCs w:val="24"/>
        </w:rPr>
        <w:t>学金获得者</w:t>
      </w:r>
      <w:r w:rsidR="00362E85" w:rsidRPr="009E0741">
        <w:rPr>
          <w:rFonts w:asciiTheme="minorEastAsia" w:hAnsiTheme="minorEastAsia" w:hint="eastAsia"/>
          <w:sz w:val="24"/>
          <w:szCs w:val="24"/>
        </w:rPr>
        <w:t>和</w:t>
      </w:r>
      <w:r w:rsidR="00944461" w:rsidRPr="009E0741">
        <w:rPr>
          <w:rFonts w:asciiTheme="minorEastAsia" w:hAnsiTheme="minorEastAsia"/>
          <w:sz w:val="24"/>
          <w:szCs w:val="24"/>
        </w:rPr>
        <w:t>新申请</w:t>
      </w:r>
      <w:r w:rsidR="00944461" w:rsidRPr="009E0741">
        <w:rPr>
          <w:rFonts w:asciiTheme="minorEastAsia" w:hAnsiTheme="minorEastAsia" w:hint="eastAsia"/>
          <w:sz w:val="24"/>
          <w:szCs w:val="24"/>
        </w:rPr>
        <w:t>者</w:t>
      </w:r>
      <w:r w:rsidRPr="009E0741">
        <w:rPr>
          <w:rFonts w:asciiTheme="minorEastAsia" w:hAnsiTheme="minorEastAsia" w:hint="eastAsia"/>
          <w:sz w:val="24"/>
          <w:szCs w:val="24"/>
        </w:rPr>
        <w:t>进行</w:t>
      </w:r>
      <w:r w:rsidRPr="009E0741">
        <w:rPr>
          <w:rFonts w:asciiTheme="minorEastAsia" w:hAnsiTheme="minorEastAsia"/>
          <w:sz w:val="24"/>
          <w:szCs w:val="24"/>
        </w:rPr>
        <w:t>年度考核和评审，</w:t>
      </w:r>
      <w:r w:rsidR="00944461" w:rsidRPr="009E0741">
        <w:rPr>
          <w:rFonts w:asciiTheme="minorEastAsia" w:hAnsiTheme="minorEastAsia" w:cs="宋体" w:hint="eastAsia"/>
          <w:color w:val="000000"/>
          <w:kern w:val="0"/>
          <w:sz w:val="24"/>
          <w:szCs w:val="24"/>
        </w:rPr>
        <w:t>一般以答辩形式进行，</w:t>
      </w:r>
      <w:r w:rsidRPr="009E0741">
        <w:rPr>
          <w:rFonts w:asciiTheme="minorEastAsia" w:hAnsiTheme="minorEastAsia"/>
          <w:sz w:val="24"/>
          <w:szCs w:val="24"/>
        </w:rPr>
        <w:t>综合考查</w:t>
      </w:r>
      <w:r w:rsidR="00362E85" w:rsidRPr="009E0741">
        <w:rPr>
          <w:rFonts w:asciiTheme="minorEastAsia" w:hAnsiTheme="minorEastAsia" w:hint="eastAsia"/>
          <w:sz w:val="24"/>
          <w:szCs w:val="24"/>
        </w:rPr>
        <w:t>最近两</w:t>
      </w:r>
      <w:r w:rsidR="00362E85" w:rsidRPr="009E0741">
        <w:rPr>
          <w:rFonts w:asciiTheme="minorEastAsia" w:hAnsiTheme="minorEastAsia"/>
          <w:sz w:val="24"/>
          <w:szCs w:val="24"/>
        </w:rPr>
        <w:t>学期的</w:t>
      </w:r>
      <w:r w:rsidRPr="009E0741">
        <w:rPr>
          <w:rFonts w:asciiTheme="minorEastAsia" w:hAnsiTheme="minorEastAsia"/>
          <w:sz w:val="24"/>
          <w:szCs w:val="24"/>
        </w:rPr>
        <w:t>课程学习、科研状况和工作学习态度等各方面的情况，并</w:t>
      </w:r>
      <w:r w:rsidRPr="009E0741">
        <w:rPr>
          <w:rFonts w:asciiTheme="minorEastAsia" w:hAnsiTheme="minorEastAsia" w:hint="eastAsia"/>
          <w:sz w:val="24"/>
          <w:szCs w:val="24"/>
        </w:rPr>
        <w:t>在</w:t>
      </w:r>
      <w:r w:rsidRPr="009E0741">
        <w:rPr>
          <w:rFonts w:asciiTheme="minorEastAsia" w:hAnsiTheme="minorEastAsia"/>
          <w:sz w:val="24"/>
          <w:szCs w:val="24"/>
        </w:rPr>
        <w:t>年</w:t>
      </w:r>
      <w:r w:rsidRPr="009E0741">
        <w:rPr>
          <w:rFonts w:asciiTheme="minorEastAsia" w:hAnsiTheme="minorEastAsia" w:hint="eastAsia"/>
          <w:sz w:val="24"/>
          <w:szCs w:val="24"/>
        </w:rPr>
        <w:t>级</w:t>
      </w:r>
      <w:r w:rsidR="00435C73" w:rsidRPr="009E0741">
        <w:rPr>
          <w:rFonts w:asciiTheme="minorEastAsia" w:hAnsiTheme="minorEastAsia" w:hint="eastAsia"/>
          <w:sz w:val="24"/>
          <w:szCs w:val="24"/>
        </w:rPr>
        <w:t>内</w:t>
      </w:r>
      <w:r w:rsidRPr="009E0741">
        <w:rPr>
          <w:rFonts w:asciiTheme="minorEastAsia" w:hAnsiTheme="minorEastAsia"/>
          <w:sz w:val="24"/>
          <w:szCs w:val="24"/>
        </w:rPr>
        <w:t>进行动态调整</w:t>
      </w:r>
      <w:r w:rsidR="00944461" w:rsidRPr="009E0741">
        <w:rPr>
          <w:rFonts w:asciiTheme="minorEastAsia" w:hAnsiTheme="minorEastAsia" w:hint="eastAsia"/>
          <w:sz w:val="24"/>
          <w:szCs w:val="24"/>
        </w:rPr>
        <w:t>、</w:t>
      </w:r>
      <w:r w:rsidRPr="009E0741">
        <w:rPr>
          <w:rFonts w:asciiTheme="minorEastAsia" w:hAnsiTheme="minorEastAsia"/>
          <w:sz w:val="24"/>
          <w:szCs w:val="24"/>
        </w:rPr>
        <w:t>选优</w:t>
      </w:r>
      <w:r w:rsidR="00435C73" w:rsidRPr="009E0741">
        <w:rPr>
          <w:rFonts w:asciiTheme="minorEastAsia" w:hAnsiTheme="minorEastAsia" w:hint="eastAsia"/>
          <w:sz w:val="24"/>
          <w:szCs w:val="24"/>
        </w:rPr>
        <w:t>。</w:t>
      </w:r>
    </w:p>
    <w:p w:rsidR="0082700A" w:rsidRPr="009E0741" w:rsidRDefault="0082700A" w:rsidP="00806830">
      <w:pPr>
        <w:numPr>
          <w:ilvl w:val="0"/>
          <w:numId w:val="1"/>
        </w:numPr>
        <w:spacing w:line="360" w:lineRule="auto"/>
        <w:jc w:val="left"/>
        <w:rPr>
          <w:rFonts w:asciiTheme="minorEastAsia" w:hAnsiTheme="minorEastAsia"/>
          <w:sz w:val="24"/>
          <w:szCs w:val="24"/>
        </w:rPr>
      </w:pPr>
      <w:r w:rsidRPr="009E0741">
        <w:rPr>
          <w:rFonts w:asciiTheme="minorEastAsia" w:hAnsiTheme="minorEastAsia" w:hint="eastAsia"/>
          <w:sz w:val="24"/>
          <w:szCs w:val="24"/>
        </w:rPr>
        <w:t>名单确定方式：由学院校长奖学金评审委员会成员投票表决选出</w:t>
      </w:r>
      <w:r w:rsidRPr="009E0741">
        <w:rPr>
          <w:rFonts w:asciiTheme="minorEastAsia" w:hAnsiTheme="minorEastAsia"/>
          <w:sz w:val="24"/>
          <w:szCs w:val="24"/>
        </w:rPr>
        <w:t>。</w:t>
      </w:r>
    </w:p>
    <w:p w:rsidR="0082700A" w:rsidRPr="009E0741" w:rsidRDefault="0082700A" w:rsidP="00806830">
      <w:pPr>
        <w:numPr>
          <w:ilvl w:val="0"/>
          <w:numId w:val="1"/>
        </w:numPr>
        <w:spacing w:line="360" w:lineRule="auto"/>
        <w:jc w:val="left"/>
        <w:rPr>
          <w:rFonts w:asciiTheme="minorEastAsia" w:hAnsiTheme="minorEastAsia"/>
          <w:sz w:val="24"/>
          <w:szCs w:val="24"/>
        </w:rPr>
      </w:pPr>
      <w:r w:rsidRPr="009E0741">
        <w:rPr>
          <w:rFonts w:asciiTheme="minorEastAsia" w:hAnsiTheme="minorEastAsia" w:hint="eastAsia"/>
          <w:sz w:val="24"/>
          <w:szCs w:val="24"/>
        </w:rPr>
        <w:t>公示和异议处理：</w:t>
      </w:r>
      <w:r w:rsidRPr="009E0741">
        <w:rPr>
          <w:rFonts w:asciiTheme="minorEastAsia" w:hAnsiTheme="minorEastAsia"/>
          <w:sz w:val="24"/>
          <w:szCs w:val="24"/>
        </w:rPr>
        <w:br/>
      </w:r>
      <w:r w:rsidR="00E30E8B" w:rsidRPr="009E0741">
        <w:rPr>
          <w:rFonts w:asciiTheme="minorEastAsia" w:hAnsiTheme="minorEastAsia" w:hint="eastAsia"/>
          <w:sz w:val="24"/>
          <w:szCs w:val="24"/>
        </w:rPr>
        <w:t>对</w:t>
      </w:r>
      <w:r w:rsidR="00944461" w:rsidRPr="009E0741">
        <w:rPr>
          <w:rFonts w:asciiTheme="minorEastAsia" w:hAnsiTheme="minorEastAsia" w:hint="eastAsia"/>
          <w:sz w:val="24"/>
          <w:szCs w:val="24"/>
        </w:rPr>
        <w:t>获奖</w:t>
      </w:r>
      <w:r w:rsidR="00E30E8B" w:rsidRPr="009E0741">
        <w:rPr>
          <w:rFonts w:asciiTheme="minorEastAsia" w:hAnsiTheme="minorEastAsia"/>
          <w:sz w:val="24"/>
          <w:szCs w:val="24"/>
        </w:rPr>
        <w:t>名单进行</w:t>
      </w:r>
      <w:r w:rsidRPr="009E0741">
        <w:rPr>
          <w:rFonts w:asciiTheme="minorEastAsia" w:hAnsiTheme="minorEastAsia" w:hint="eastAsia"/>
          <w:sz w:val="24"/>
          <w:szCs w:val="24"/>
        </w:rPr>
        <w:t>公示</w:t>
      </w:r>
      <w:r w:rsidR="00E30E8B" w:rsidRPr="009E0741">
        <w:rPr>
          <w:rFonts w:asciiTheme="minorEastAsia" w:hAnsiTheme="minorEastAsia" w:hint="eastAsia"/>
          <w:sz w:val="24"/>
          <w:szCs w:val="24"/>
        </w:rPr>
        <w:t>，</w:t>
      </w:r>
      <w:r w:rsidRPr="009E0741">
        <w:rPr>
          <w:rFonts w:asciiTheme="minorEastAsia" w:hAnsiTheme="minorEastAsia" w:hint="eastAsia"/>
          <w:sz w:val="24"/>
          <w:szCs w:val="24"/>
        </w:rPr>
        <w:t>对有</w:t>
      </w:r>
      <w:r w:rsidRPr="009E0741">
        <w:rPr>
          <w:rFonts w:asciiTheme="minorEastAsia" w:hAnsiTheme="minorEastAsia"/>
          <w:sz w:val="24"/>
          <w:szCs w:val="24"/>
        </w:rPr>
        <w:t>异议的学生</w:t>
      </w:r>
      <w:r w:rsidRPr="009E0741">
        <w:rPr>
          <w:rFonts w:asciiTheme="minorEastAsia" w:hAnsiTheme="minorEastAsia" w:hint="eastAsia"/>
          <w:sz w:val="24"/>
          <w:szCs w:val="24"/>
        </w:rPr>
        <w:t>意见</w:t>
      </w:r>
      <w:r w:rsidRPr="009E0741">
        <w:rPr>
          <w:rFonts w:asciiTheme="minorEastAsia" w:hAnsiTheme="minorEastAsia"/>
          <w:sz w:val="24"/>
          <w:szCs w:val="24"/>
        </w:rPr>
        <w:t>进行回复。</w:t>
      </w:r>
    </w:p>
    <w:p w:rsidR="0082700A" w:rsidRPr="009E0741" w:rsidRDefault="0082700A" w:rsidP="00806830">
      <w:pPr>
        <w:spacing w:line="360" w:lineRule="auto"/>
        <w:ind w:firstLineChars="150" w:firstLine="360"/>
        <w:jc w:val="left"/>
        <w:rPr>
          <w:rFonts w:asciiTheme="minorEastAsia" w:hAnsiTheme="minorEastAsia"/>
          <w:sz w:val="24"/>
          <w:szCs w:val="24"/>
        </w:rPr>
      </w:pPr>
      <w:r w:rsidRPr="009E0741">
        <w:rPr>
          <w:rFonts w:asciiTheme="minorEastAsia" w:hAnsiTheme="minorEastAsia" w:hint="eastAsia"/>
          <w:sz w:val="24"/>
          <w:szCs w:val="24"/>
        </w:rPr>
        <w:t>公示</w:t>
      </w:r>
      <w:r w:rsidRPr="009E0741">
        <w:rPr>
          <w:rFonts w:asciiTheme="minorEastAsia" w:hAnsiTheme="minorEastAsia"/>
          <w:sz w:val="24"/>
          <w:szCs w:val="24"/>
        </w:rPr>
        <w:t>地点：</w:t>
      </w:r>
      <w:r w:rsidRPr="009E0741">
        <w:rPr>
          <w:rFonts w:asciiTheme="minorEastAsia" w:hAnsiTheme="minorEastAsia" w:hint="eastAsia"/>
          <w:sz w:val="24"/>
          <w:szCs w:val="24"/>
        </w:rPr>
        <w:t>信息科学</w:t>
      </w:r>
      <w:r w:rsidRPr="009E0741">
        <w:rPr>
          <w:rFonts w:asciiTheme="minorEastAsia" w:hAnsiTheme="minorEastAsia"/>
          <w:sz w:val="24"/>
          <w:szCs w:val="24"/>
        </w:rPr>
        <w:t>技术学院网站</w:t>
      </w:r>
    </w:p>
    <w:p w:rsidR="00FF6228" w:rsidRPr="009E0741" w:rsidRDefault="00F72AA9" w:rsidP="00806830">
      <w:pPr>
        <w:pStyle w:val="a6"/>
        <w:numPr>
          <w:ilvl w:val="0"/>
          <w:numId w:val="1"/>
        </w:numPr>
        <w:spacing w:line="360" w:lineRule="auto"/>
        <w:ind w:firstLineChars="0"/>
        <w:jc w:val="left"/>
        <w:rPr>
          <w:rFonts w:asciiTheme="minorEastAsia" w:hAnsiTheme="minorEastAsia"/>
          <w:sz w:val="24"/>
          <w:szCs w:val="24"/>
        </w:rPr>
      </w:pPr>
      <w:r w:rsidRPr="009E0741">
        <w:rPr>
          <w:rFonts w:asciiTheme="minorEastAsia" w:hAnsiTheme="minorEastAsia" w:hint="eastAsia"/>
          <w:sz w:val="24"/>
          <w:szCs w:val="24"/>
        </w:rPr>
        <w:t>关于</w:t>
      </w:r>
      <w:r w:rsidRPr="009E0741">
        <w:rPr>
          <w:rFonts w:asciiTheme="minorEastAsia" w:hAnsiTheme="minorEastAsia"/>
          <w:sz w:val="24"/>
          <w:szCs w:val="24"/>
        </w:rPr>
        <w:t>课程</w:t>
      </w:r>
      <w:r w:rsidRPr="009E0741">
        <w:rPr>
          <w:rFonts w:asciiTheme="minorEastAsia" w:hAnsiTheme="minorEastAsia" w:hint="eastAsia"/>
          <w:sz w:val="24"/>
          <w:szCs w:val="24"/>
        </w:rPr>
        <w:t>学习</w:t>
      </w:r>
      <w:r w:rsidRPr="009E0741">
        <w:rPr>
          <w:rFonts w:asciiTheme="minorEastAsia" w:hAnsiTheme="minorEastAsia"/>
          <w:sz w:val="24"/>
          <w:szCs w:val="24"/>
        </w:rPr>
        <w:t>成绩的要求自</w:t>
      </w:r>
      <w:r w:rsidRPr="009E0741">
        <w:rPr>
          <w:rFonts w:asciiTheme="minorEastAsia" w:hAnsiTheme="minorEastAsia" w:hint="eastAsia"/>
          <w:sz w:val="24"/>
          <w:szCs w:val="24"/>
        </w:rPr>
        <w:t>2020年</w:t>
      </w:r>
      <w:r w:rsidRPr="009E0741">
        <w:rPr>
          <w:rFonts w:asciiTheme="minorEastAsia" w:hAnsiTheme="minorEastAsia"/>
          <w:sz w:val="24"/>
          <w:szCs w:val="24"/>
        </w:rPr>
        <w:t>博士研究生校长奖学金评定时开始实行。</w:t>
      </w:r>
    </w:p>
    <w:p w:rsidR="00FF6228" w:rsidRPr="009E0741" w:rsidRDefault="00FF6228" w:rsidP="00806830">
      <w:pPr>
        <w:spacing w:line="360" w:lineRule="auto"/>
        <w:ind w:firstLineChars="150" w:firstLine="360"/>
        <w:jc w:val="left"/>
        <w:rPr>
          <w:rFonts w:asciiTheme="minorEastAsia" w:hAnsiTheme="minorEastAsia"/>
          <w:sz w:val="24"/>
          <w:szCs w:val="24"/>
        </w:rPr>
      </w:pPr>
    </w:p>
    <w:p w:rsidR="00FF6228" w:rsidRDefault="00FF6228" w:rsidP="00806830">
      <w:pPr>
        <w:spacing w:line="360" w:lineRule="auto"/>
        <w:ind w:firstLineChars="150" w:firstLine="420"/>
        <w:jc w:val="left"/>
        <w:rPr>
          <w:rFonts w:asciiTheme="minorEastAsia" w:hAnsiTheme="minorEastAsia"/>
          <w:sz w:val="28"/>
          <w:szCs w:val="28"/>
        </w:rPr>
      </w:pPr>
      <w:r>
        <w:rPr>
          <w:rFonts w:asciiTheme="minorEastAsia" w:hAnsiTheme="minorEastAsia" w:hint="eastAsia"/>
          <w:sz w:val="28"/>
          <w:szCs w:val="28"/>
        </w:rPr>
        <w:t xml:space="preserve">           </w:t>
      </w:r>
      <w:bookmarkStart w:id="0" w:name="_GoBack"/>
      <w:bookmarkEnd w:id="0"/>
      <w:r>
        <w:rPr>
          <w:rFonts w:asciiTheme="minorEastAsia" w:hAnsiTheme="minorEastAsia" w:hint="eastAsia"/>
          <w:sz w:val="28"/>
          <w:szCs w:val="28"/>
        </w:rPr>
        <w:t xml:space="preserve">                   北京</w:t>
      </w:r>
      <w:r>
        <w:rPr>
          <w:rFonts w:asciiTheme="minorEastAsia" w:hAnsiTheme="minorEastAsia"/>
          <w:sz w:val="28"/>
          <w:szCs w:val="28"/>
        </w:rPr>
        <w:t>大学信息科学技术学院</w:t>
      </w:r>
    </w:p>
    <w:p w:rsidR="00FF6228" w:rsidRPr="00FF6228" w:rsidRDefault="00FF6228" w:rsidP="00806830">
      <w:pPr>
        <w:spacing w:line="360" w:lineRule="auto"/>
        <w:ind w:firstLineChars="150" w:firstLine="420"/>
        <w:jc w:val="left"/>
        <w:rPr>
          <w:rFonts w:asciiTheme="minorEastAsia" w:hAnsiTheme="minorEastAsia"/>
          <w:b/>
          <w:sz w:val="28"/>
          <w:szCs w:val="28"/>
        </w:rPr>
      </w:pPr>
      <w:r>
        <w:rPr>
          <w:rFonts w:asciiTheme="minorEastAsia" w:hAnsiTheme="minorEastAsia"/>
          <w:sz w:val="28"/>
          <w:szCs w:val="28"/>
        </w:rPr>
        <w:t xml:space="preserve">                                  2019</w:t>
      </w:r>
      <w:r>
        <w:rPr>
          <w:rFonts w:asciiTheme="minorEastAsia" w:hAnsiTheme="minorEastAsia" w:hint="eastAsia"/>
          <w:sz w:val="28"/>
          <w:szCs w:val="28"/>
        </w:rPr>
        <w:t>年5月14日</w:t>
      </w:r>
    </w:p>
    <w:sectPr w:rsidR="00FF6228" w:rsidRPr="00FF62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09C7" w:rsidRDefault="005109C7" w:rsidP="009E3E64">
      <w:r>
        <w:separator/>
      </w:r>
    </w:p>
  </w:endnote>
  <w:endnote w:type="continuationSeparator" w:id="0">
    <w:p w:rsidR="005109C7" w:rsidRDefault="005109C7" w:rsidP="009E3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09C7" w:rsidRDefault="005109C7" w:rsidP="009E3E64">
      <w:r>
        <w:separator/>
      </w:r>
    </w:p>
  </w:footnote>
  <w:footnote w:type="continuationSeparator" w:id="0">
    <w:p w:rsidR="005109C7" w:rsidRDefault="005109C7" w:rsidP="009E3E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30D56"/>
    <w:multiLevelType w:val="hybridMultilevel"/>
    <w:tmpl w:val="224AF90A"/>
    <w:lvl w:ilvl="0" w:tplc="F1A62A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C84"/>
    <w:rsid w:val="000A00FC"/>
    <w:rsid w:val="000D7CA0"/>
    <w:rsid w:val="001634E3"/>
    <w:rsid w:val="002E68EB"/>
    <w:rsid w:val="00362E85"/>
    <w:rsid w:val="00432BEC"/>
    <w:rsid w:val="00435C73"/>
    <w:rsid w:val="00445248"/>
    <w:rsid w:val="005109C7"/>
    <w:rsid w:val="00576980"/>
    <w:rsid w:val="00642D54"/>
    <w:rsid w:val="006A0DE5"/>
    <w:rsid w:val="00710765"/>
    <w:rsid w:val="00711EBF"/>
    <w:rsid w:val="00806830"/>
    <w:rsid w:val="0082700A"/>
    <w:rsid w:val="00845C84"/>
    <w:rsid w:val="0087460F"/>
    <w:rsid w:val="00944461"/>
    <w:rsid w:val="009C2538"/>
    <w:rsid w:val="009E0741"/>
    <w:rsid w:val="009E3E64"/>
    <w:rsid w:val="00A05AAE"/>
    <w:rsid w:val="00B048C0"/>
    <w:rsid w:val="00B85D4E"/>
    <w:rsid w:val="00BB5729"/>
    <w:rsid w:val="00C20284"/>
    <w:rsid w:val="00D26539"/>
    <w:rsid w:val="00D276D5"/>
    <w:rsid w:val="00D87177"/>
    <w:rsid w:val="00E30E8B"/>
    <w:rsid w:val="00E55D39"/>
    <w:rsid w:val="00E835D0"/>
    <w:rsid w:val="00F72AA9"/>
    <w:rsid w:val="00FF6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D634AAC-E52A-4235-9CA9-A0C8DCB38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70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9E3E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E3E64"/>
    <w:rPr>
      <w:sz w:val="18"/>
      <w:szCs w:val="18"/>
    </w:rPr>
  </w:style>
  <w:style w:type="paragraph" w:styleId="a5">
    <w:name w:val="footer"/>
    <w:basedOn w:val="a"/>
    <w:link w:val="Char0"/>
    <w:uiPriority w:val="99"/>
    <w:unhideWhenUsed/>
    <w:rsid w:val="009E3E64"/>
    <w:pPr>
      <w:tabs>
        <w:tab w:val="center" w:pos="4153"/>
        <w:tab w:val="right" w:pos="8306"/>
      </w:tabs>
      <w:snapToGrid w:val="0"/>
      <w:jc w:val="left"/>
    </w:pPr>
    <w:rPr>
      <w:sz w:val="18"/>
      <w:szCs w:val="18"/>
    </w:rPr>
  </w:style>
  <w:style w:type="character" w:customStyle="1" w:styleId="Char0">
    <w:name w:val="页脚 Char"/>
    <w:basedOn w:val="a0"/>
    <w:link w:val="a5"/>
    <w:uiPriority w:val="99"/>
    <w:rsid w:val="009E3E64"/>
    <w:rPr>
      <w:sz w:val="18"/>
      <w:szCs w:val="18"/>
    </w:rPr>
  </w:style>
  <w:style w:type="paragraph" w:styleId="a6">
    <w:name w:val="List Paragraph"/>
    <w:basedOn w:val="a"/>
    <w:uiPriority w:val="34"/>
    <w:qFormat/>
    <w:rsid w:val="00F72AA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310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2</Pages>
  <Words>178</Words>
  <Characters>1020</Characters>
  <Application>Microsoft Office Word</Application>
  <DocSecurity>0</DocSecurity>
  <Lines>8</Lines>
  <Paragraphs>2</Paragraphs>
  <ScaleCrop>false</ScaleCrop>
  <Company/>
  <LinksUpToDate>false</LinksUpToDate>
  <CharactersWithSpaces>1196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28</cp:revision>
  <cp:lastPrinted>2019-05-17T05:58:00Z</cp:lastPrinted>
  <dcterms:created xsi:type="dcterms:W3CDTF">2019-05-14T05:09:00Z</dcterms:created>
  <dcterms:modified xsi:type="dcterms:W3CDTF">2019-05-17T07:57:00Z</dcterms:modified>
</cp:coreProperties>
</file>