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55E" w:rsidRPr="004651EB" w:rsidRDefault="00BC455E" w:rsidP="00071B6A">
      <w:pPr>
        <w:pStyle w:val="2"/>
        <w:spacing w:beforeLines="100" w:before="312" w:afterLines="100" w:after="312" w:line="360" w:lineRule="auto"/>
        <w:jc w:val="center"/>
        <w:rPr>
          <w:rFonts w:asciiTheme="minorEastAsia" w:eastAsiaTheme="minorEastAsia" w:hAnsiTheme="minorEastAsia"/>
          <w:sz w:val="36"/>
        </w:rPr>
      </w:pPr>
      <w:r w:rsidRPr="004651EB">
        <w:rPr>
          <w:rFonts w:asciiTheme="minorEastAsia" w:eastAsiaTheme="minorEastAsia" w:hAnsiTheme="minorEastAsia" w:hint="eastAsia"/>
          <w:sz w:val="36"/>
        </w:rPr>
        <w:t>20</w:t>
      </w:r>
      <w:r w:rsidR="001A653B" w:rsidRPr="004651EB">
        <w:rPr>
          <w:rFonts w:asciiTheme="minorEastAsia" w:eastAsiaTheme="minorEastAsia" w:hAnsiTheme="minorEastAsia" w:hint="eastAsia"/>
          <w:sz w:val="36"/>
        </w:rPr>
        <w:t>1</w:t>
      </w:r>
      <w:r w:rsidR="00BF57FB">
        <w:rPr>
          <w:rFonts w:asciiTheme="minorEastAsia" w:eastAsiaTheme="minorEastAsia" w:hAnsiTheme="minorEastAsia"/>
          <w:sz w:val="36"/>
        </w:rPr>
        <w:t>8</w:t>
      </w:r>
      <w:r w:rsidRPr="004651EB">
        <w:rPr>
          <w:rFonts w:asciiTheme="minorEastAsia" w:eastAsiaTheme="minorEastAsia" w:hAnsiTheme="minorEastAsia" w:hint="eastAsia"/>
          <w:sz w:val="36"/>
        </w:rPr>
        <w:t>年</w:t>
      </w:r>
      <w:r w:rsidR="00BF57FB">
        <w:rPr>
          <w:rFonts w:asciiTheme="minorEastAsia" w:eastAsiaTheme="minorEastAsia" w:hAnsiTheme="minorEastAsia" w:hint="eastAsia"/>
          <w:sz w:val="36"/>
        </w:rPr>
        <w:t>春季</w:t>
      </w:r>
      <w:r w:rsidR="006928BA" w:rsidRPr="004651EB">
        <w:rPr>
          <w:rFonts w:asciiTheme="minorEastAsia" w:eastAsiaTheme="minorEastAsia" w:hAnsiTheme="minorEastAsia" w:hint="eastAsia"/>
          <w:sz w:val="36"/>
        </w:rPr>
        <w:t>北京大学助教培训通知</w:t>
      </w:r>
    </w:p>
    <w:p w:rsidR="00831CBA" w:rsidRDefault="006928BA" w:rsidP="004651EB">
      <w:pPr>
        <w:spacing w:beforeLines="50" w:before="156" w:afterLines="50" w:after="156"/>
        <w:ind w:firstLineChars="200" w:firstLine="480"/>
        <w:jc w:val="left"/>
        <w:rPr>
          <w:rFonts w:asciiTheme="minorEastAsia" w:eastAsiaTheme="minorEastAsia" w:hAnsiTheme="minorEastAsia"/>
          <w:sz w:val="24"/>
          <w:szCs w:val="28"/>
        </w:rPr>
      </w:pPr>
      <w:r w:rsidRPr="004651EB">
        <w:rPr>
          <w:rFonts w:asciiTheme="minorEastAsia" w:eastAsiaTheme="minorEastAsia" w:hAnsiTheme="minorEastAsia" w:hint="eastAsia"/>
          <w:sz w:val="24"/>
          <w:szCs w:val="28"/>
        </w:rPr>
        <w:t>《北京大学课程助教管理办法》</w:t>
      </w:r>
      <w:r w:rsidR="004651EB" w:rsidRPr="004651EB">
        <w:rPr>
          <w:rFonts w:asciiTheme="minorEastAsia" w:eastAsiaTheme="minorEastAsia" w:hAnsiTheme="minorEastAsia" w:hint="eastAsia"/>
          <w:sz w:val="24"/>
          <w:szCs w:val="28"/>
        </w:rPr>
        <w:t>（试行）</w:t>
      </w:r>
      <w:r w:rsidRPr="004651EB">
        <w:rPr>
          <w:rFonts w:asciiTheme="minorEastAsia" w:eastAsiaTheme="minorEastAsia" w:hAnsiTheme="minorEastAsia" w:hint="eastAsia"/>
          <w:sz w:val="24"/>
          <w:szCs w:val="28"/>
        </w:rPr>
        <w:t>明确规定</w:t>
      </w:r>
      <w:r w:rsidRPr="004651EB">
        <w:rPr>
          <w:rFonts w:asciiTheme="minorEastAsia" w:eastAsiaTheme="minorEastAsia" w:hAnsiTheme="minorEastAsia"/>
          <w:sz w:val="24"/>
          <w:szCs w:val="28"/>
        </w:rPr>
        <w:t>，</w:t>
      </w:r>
      <w:r w:rsidRPr="004651EB">
        <w:rPr>
          <w:rFonts w:asciiTheme="minorEastAsia" w:eastAsiaTheme="minorEastAsia" w:hAnsiTheme="minorEastAsia" w:hint="eastAsia"/>
          <w:sz w:val="24"/>
          <w:szCs w:val="28"/>
        </w:rPr>
        <w:t>“助教在上岗前须经过学校、院系或任课教师的培训，培训合格后方可担任助教岗位”。</w:t>
      </w:r>
      <w:r w:rsidR="00831CBA">
        <w:rPr>
          <w:rFonts w:asciiTheme="minorEastAsia" w:eastAsiaTheme="minorEastAsia" w:hAnsiTheme="minorEastAsia" w:hint="eastAsia"/>
          <w:sz w:val="24"/>
          <w:szCs w:val="28"/>
        </w:rPr>
        <w:t>根据文件精神，</w:t>
      </w:r>
      <w:r w:rsidR="00831CBA" w:rsidRPr="00831CBA">
        <w:rPr>
          <w:rFonts w:asciiTheme="minorEastAsia" w:eastAsiaTheme="minorEastAsia" w:hAnsiTheme="minorEastAsia" w:hint="eastAsia"/>
          <w:sz w:val="24"/>
          <w:szCs w:val="28"/>
        </w:rPr>
        <w:t>教务部、研究生院和教师教学发展中心</w:t>
      </w:r>
      <w:r w:rsidR="00831CBA">
        <w:rPr>
          <w:rFonts w:asciiTheme="minorEastAsia" w:eastAsiaTheme="minorEastAsia" w:hAnsiTheme="minorEastAsia" w:hint="eastAsia"/>
          <w:sz w:val="24"/>
          <w:szCs w:val="28"/>
        </w:rPr>
        <w:t>联合举办北京大学助教通用培训，专业培训则由</w:t>
      </w:r>
      <w:r w:rsidR="00831CBA" w:rsidRPr="004651EB">
        <w:rPr>
          <w:rFonts w:asciiTheme="minorEastAsia" w:eastAsiaTheme="minorEastAsia" w:hAnsiTheme="minorEastAsia" w:hint="eastAsia"/>
          <w:sz w:val="24"/>
          <w:szCs w:val="28"/>
        </w:rPr>
        <w:t>各院系自行组织。</w:t>
      </w:r>
    </w:p>
    <w:p w:rsidR="0012786C" w:rsidRDefault="00D63263" w:rsidP="0012786C">
      <w:pPr>
        <w:spacing w:beforeLines="50" w:before="156" w:afterLines="50" w:after="156"/>
        <w:ind w:firstLineChars="200" w:firstLine="480"/>
        <w:jc w:val="left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2</w:t>
      </w:r>
      <w:r>
        <w:rPr>
          <w:rFonts w:asciiTheme="minorEastAsia" w:eastAsiaTheme="minorEastAsia" w:hAnsiTheme="minorEastAsia"/>
          <w:sz w:val="24"/>
          <w:szCs w:val="28"/>
        </w:rPr>
        <w:t>018</w:t>
      </w:r>
      <w:r>
        <w:rPr>
          <w:rFonts w:asciiTheme="minorEastAsia" w:eastAsiaTheme="minorEastAsia" w:hAnsiTheme="minorEastAsia" w:hint="eastAsia"/>
          <w:sz w:val="24"/>
          <w:szCs w:val="28"/>
        </w:rPr>
        <w:t>年春季学期</w:t>
      </w:r>
      <w:r w:rsidR="00BF57FB">
        <w:rPr>
          <w:rFonts w:asciiTheme="minorEastAsia" w:eastAsiaTheme="minorEastAsia" w:hAnsiTheme="minorEastAsia" w:hint="eastAsia"/>
          <w:sz w:val="24"/>
          <w:szCs w:val="28"/>
        </w:rPr>
        <w:t>助教</w:t>
      </w:r>
      <w:r w:rsidR="00513D38" w:rsidRPr="004651EB">
        <w:rPr>
          <w:rFonts w:asciiTheme="minorEastAsia" w:eastAsiaTheme="minorEastAsia" w:hAnsiTheme="minorEastAsia" w:hint="eastAsia"/>
          <w:sz w:val="24"/>
          <w:szCs w:val="28"/>
        </w:rPr>
        <w:t>通用性</w:t>
      </w:r>
      <w:r w:rsidR="00FB5471" w:rsidRPr="004651EB">
        <w:rPr>
          <w:rFonts w:asciiTheme="minorEastAsia" w:eastAsiaTheme="minorEastAsia" w:hAnsiTheme="minorEastAsia" w:hint="eastAsia"/>
          <w:sz w:val="24"/>
          <w:szCs w:val="28"/>
        </w:rPr>
        <w:t>培训</w:t>
      </w:r>
      <w:r w:rsidR="00BF57FB">
        <w:rPr>
          <w:rFonts w:asciiTheme="minorEastAsia" w:eastAsiaTheme="minorEastAsia" w:hAnsiTheme="minorEastAsia" w:hint="eastAsia"/>
          <w:sz w:val="24"/>
          <w:szCs w:val="28"/>
        </w:rPr>
        <w:t>将采用网络学习的方式，</w:t>
      </w:r>
      <w:r w:rsidR="0012786C">
        <w:rPr>
          <w:rFonts w:asciiTheme="minorEastAsia" w:eastAsiaTheme="minorEastAsia" w:hAnsiTheme="minorEastAsia" w:hint="eastAsia"/>
          <w:sz w:val="24"/>
          <w:szCs w:val="28"/>
        </w:rPr>
        <w:t>要求</w:t>
      </w:r>
      <w:r w:rsidR="00A02A9B">
        <w:rPr>
          <w:rFonts w:asciiTheme="minorEastAsia" w:eastAsiaTheme="minorEastAsia" w:hAnsiTheme="minorEastAsia" w:hint="eastAsia"/>
          <w:sz w:val="24"/>
          <w:szCs w:val="28"/>
        </w:rPr>
        <w:t>计划承担助教岗位的</w:t>
      </w:r>
      <w:r w:rsidR="0012786C" w:rsidRPr="004651EB">
        <w:rPr>
          <w:rFonts w:asciiTheme="minorEastAsia" w:eastAsiaTheme="minorEastAsia" w:hAnsiTheme="minorEastAsia" w:hint="eastAsia"/>
          <w:b/>
          <w:sz w:val="24"/>
          <w:szCs w:val="28"/>
        </w:rPr>
        <w:t>2017</w:t>
      </w:r>
      <w:r w:rsidR="0012786C">
        <w:rPr>
          <w:rFonts w:asciiTheme="minorEastAsia" w:eastAsiaTheme="minorEastAsia" w:hAnsiTheme="minorEastAsia" w:hint="eastAsia"/>
          <w:b/>
          <w:sz w:val="24"/>
          <w:szCs w:val="28"/>
        </w:rPr>
        <w:t>级全日制博士研究生</w:t>
      </w:r>
      <w:r w:rsidR="0012786C" w:rsidRPr="00A02A9B">
        <w:rPr>
          <w:rFonts w:asciiTheme="minorEastAsia" w:eastAsiaTheme="minorEastAsia" w:hAnsiTheme="minorEastAsia" w:hint="eastAsia"/>
          <w:sz w:val="24"/>
          <w:szCs w:val="28"/>
        </w:rPr>
        <w:t>必须参加</w:t>
      </w:r>
      <w:r w:rsidR="0012786C">
        <w:rPr>
          <w:rFonts w:asciiTheme="minorEastAsia" w:eastAsiaTheme="minorEastAsia" w:hAnsiTheme="minorEastAsia" w:hint="eastAsia"/>
          <w:b/>
          <w:sz w:val="24"/>
          <w:szCs w:val="28"/>
        </w:rPr>
        <w:t>，</w:t>
      </w:r>
      <w:r w:rsidR="0012786C" w:rsidRPr="004651EB">
        <w:rPr>
          <w:rFonts w:asciiTheme="minorEastAsia" w:eastAsiaTheme="minorEastAsia" w:hAnsiTheme="minorEastAsia" w:hint="eastAsia"/>
          <w:sz w:val="24"/>
          <w:szCs w:val="28"/>
        </w:rPr>
        <w:t>同时也欢迎想要申请助教岗位的研究生参加。</w:t>
      </w:r>
    </w:p>
    <w:p w:rsidR="00357A47" w:rsidRDefault="0012786C" w:rsidP="004D68C3">
      <w:pPr>
        <w:spacing w:beforeLines="50" w:before="156" w:afterLines="50" w:after="156"/>
        <w:ind w:firstLineChars="200" w:firstLine="480"/>
        <w:jc w:val="left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网络课程将</w:t>
      </w:r>
      <w:r w:rsidR="00B24D6D" w:rsidRPr="004651EB">
        <w:rPr>
          <w:rFonts w:asciiTheme="minorEastAsia" w:eastAsiaTheme="minorEastAsia" w:hAnsiTheme="minorEastAsia" w:hint="eastAsia"/>
          <w:sz w:val="24"/>
          <w:szCs w:val="28"/>
        </w:rPr>
        <w:t>于</w:t>
      </w:r>
      <w:r w:rsidR="00F86159">
        <w:rPr>
          <w:rFonts w:asciiTheme="minorEastAsia" w:eastAsiaTheme="minorEastAsia" w:hAnsiTheme="minorEastAsia"/>
          <w:b/>
          <w:sz w:val="24"/>
          <w:szCs w:val="28"/>
        </w:rPr>
        <w:t>2018</w:t>
      </w:r>
      <w:r w:rsidR="006928BA" w:rsidRPr="004651EB">
        <w:rPr>
          <w:rFonts w:asciiTheme="minorEastAsia" w:eastAsiaTheme="minorEastAsia" w:hAnsiTheme="minorEastAsia" w:hint="eastAsia"/>
          <w:b/>
          <w:sz w:val="24"/>
          <w:szCs w:val="28"/>
        </w:rPr>
        <w:t>年</w:t>
      </w:r>
      <w:r w:rsidR="00F86159">
        <w:rPr>
          <w:rFonts w:asciiTheme="minorEastAsia" w:eastAsiaTheme="minorEastAsia" w:hAnsiTheme="minorEastAsia"/>
          <w:b/>
          <w:sz w:val="24"/>
          <w:szCs w:val="28"/>
        </w:rPr>
        <w:t>3</w:t>
      </w:r>
      <w:r w:rsidR="006928BA" w:rsidRPr="004651EB">
        <w:rPr>
          <w:rFonts w:asciiTheme="minorEastAsia" w:eastAsiaTheme="minorEastAsia" w:hAnsiTheme="minorEastAsia" w:hint="eastAsia"/>
          <w:b/>
          <w:sz w:val="24"/>
          <w:szCs w:val="28"/>
        </w:rPr>
        <w:t>月</w:t>
      </w:r>
      <w:r w:rsidR="00F86159">
        <w:rPr>
          <w:rFonts w:asciiTheme="minorEastAsia" w:eastAsiaTheme="minorEastAsia" w:hAnsiTheme="minorEastAsia"/>
          <w:b/>
          <w:sz w:val="24"/>
          <w:szCs w:val="28"/>
        </w:rPr>
        <w:t>2</w:t>
      </w:r>
      <w:r w:rsidR="0095704D">
        <w:rPr>
          <w:rFonts w:asciiTheme="minorEastAsia" w:eastAsiaTheme="minorEastAsia" w:hAnsiTheme="minorEastAsia" w:hint="eastAsia"/>
          <w:b/>
          <w:sz w:val="24"/>
          <w:szCs w:val="28"/>
        </w:rPr>
        <w:t>8</w:t>
      </w:r>
      <w:r w:rsidR="006928BA" w:rsidRPr="004651EB">
        <w:rPr>
          <w:rFonts w:asciiTheme="minorEastAsia" w:eastAsiaTheme="minorEastAsia" w:hAnsiTheme="minorEastAsia" w:hint="eastAsia"/>
          <w:b/>
          <w:sz w:val="24"/>
          <w:szCs w:val="28"/>
        </w:rPr>
        <w:t>日-</w:t>
      </w:r>
      <w:r w:rsidR="00F86159">
        <w:rPr>
          <w:rFonts w:asciiTheme="minorEastAsia" w:eastAsiaTheme="minorEastAsia" w:hAnsiTheme="minorEastAsia"/>
          <w:b/>
          <w:sz w:val="24"/>
          <w:szCs w:val="28"/>
        </w:rPr>
        <w:t>4</w:t>
      </w:r>
      <w:r w:rsidR="00F86159">
        <w:rPr>
          <w:rFonts w:asciiTheme="minorEastAsia" w:eastAsiaTheme="minorEastAsia" w:hAnsiTheme="minorEastAsia" w:hint="eastAsia"/>
          <w:b/>
          <w:sz w:val="24"/>
          <w:szCs w:val="28"/>
        </w:rPr>
        <w:t>月1</w:t>
      </w:r>
      <w:r w:rsidR="0095704D">
        <w:rPr>
          <w:rFonts w:asciiTheme="minorEastAsia" w:eastAsiaTheme="minorEastAsia" w:hAnsiTheme="minorEastAsia" w:hint="eastAsia"/>
          <w:b/>
          <w:sz w:val="24"/>
          <w:szCs w:val="28"/>
        </w:rPr>
        <w:t>8</w:t>
      </w:r>
      <w:r w:rsidR="00F86159">
        <w:rPr>
          <w:rFonts w:asciiTheme="minorEastAsia" w:eastAsiaTheme="minorEastAsia" w:hAnsiTheme="minorEastAsia" w:hint="eastAsia"/>
          <w:b/>
          <w:sz w:val="24"/>
          <w:szCs w:val="28"/>
        </w:rPr>
        <w:t>日</w:t>
      </w:r>
      <w:r w:rsidRPr="0012786C">
        <w:rPr>
          <w:rFonts w:asciiTheme="minorEastAsia" w:eastAsiaTheme="minorEastAsia" w:hAnsiTheme="minorEastAsia" w:hint="eastAsia"/>
          <w:sz w:val="24"/>
          <w:szCs w:val="28"/>
        </w:rPr>
        <w:t>开放，</w:t>
      </w:r>
      <w:r w:rsidR="004D68C3">
        <w:rPr>
          <w:rFonts w:asciiTheme="minorEastAsia" w:eastAsiaTheme="minorEastAsia" w:hAnsiTheme="minorEastAsia" w:hint="eastAsia"/>
          <w:sz w:val="24"/>
          <w:szCs w:val="28"/>
        </w:rPr>
        <w:t>参加培训的学生需要在线观看视频并完成相关作业。</w:t>
      </w:r>
    </w:p>
    <w:p w:rsidR="00CC6DC2" w:rsidRPr="0095704D" w:rsidRDefault="00CC6DC2" w:rsidP="004D68C3">
      <w:pPr>
        <w:spacing w:beforeLines="50" w:before="156" w:afterLines="50" w:after="156"/>
        <w:ind w:firstLineChars="200" w:firstLine="480"/>
        <w:jc w:val="left"/>
        <w:rPr>
          <w:rFonts w:asciiTheme="minorEastAsia" w:eastAsiaTheme="minorEastAsia" w:hAnsiTheme="minorEastAsia"/>
          <w:sz w:val="24"/>
          <w:szCs w:val="28"/>
        </w:rPr>
      </w:pPr>
    </w:p>
    <w:p w:rsidR="004651EB" w:rsidRPr="004651EB" w:rsidRDefault="00CC6DC2" w:rsidP="004651EB">
      <w:pPr>
        <w:spacing w:beforeLines="50" w:before="156" w:afterLines="50" w:after="156"/>
        <w:ind w:firstLine="420"/>
        <w:rPr>
          <w:rFonts w:asciiTheme="minorEastAsia" w:eastAsiaTheme="minorEastAsia" w:hAnsiTheme="minorEastAsia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4461510</wp:posOffset>
            </wp:positionH>
            <wp:positionV relativeFrom="paragraph">
              <wp:posOffset>460375</wp:posOffset>
            </wp:positionV>
            <wp:extent cx="1478280" cy="1478280"/>
            <wp:effectExtent l="0" t="0" r="7620" b="7620"/>
            <wp:wrapSquare wrapText="bothSides"/>
            <wp:docPr id="2" name="图片 2" descr="https://www.wenjuan.com/images/get_matrix_img?survey_url=https://www.wenjuan.in/s/VRbqqq/?is=qrcode&amp;box_size=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wenjuan.com/images/get_matrix_img?survey_url=https://www.wenjuan.in/s/VRbqqq/?is=qrcode&amp;box_size=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7A64" w:rsidRPr="004651EB">
        <w:rPr>
          <w:rFonts w:asciiTheme="minorEastAsia" w:eastAsiaTheme="minorEastAsia" w:hAnsiTheme="minorEastAsia" w:hint="eastAsia"/>
          <w:sz w:val="24"/>
          <w:szCs w:val="28"/>
        </w:rPr>
        <w:t>请各院系认真组织</w:t>
      </w:r>
      <w:r w:rsidR="00357A47">
        <w:rPr>
          <w:rFonts w:asciiTheme="minorEastAsia" w:eastAsiaTheme="minorEastAsia" w:hAnsiTheme="minorEastAsia" w:hint="eastAsia"/>
          <w:sz w:val="24"/>
          <w:szCs w:val="28"/>
        </w:rPr>
        <w:t>计划本期培训的同学</w:t>
      </w:r>
      <w:r w:rsidR="004651EB" w:rsidRPr="004651EB">
        <w:rPr>
          <w:rFonts w:asciiTheme="minorEastAsia" w:eastAsiaTheme="minorEastAsia" w:hAnsiTheme="minorEastAsia" w:hint="eastAsia"/>
          <w:sz w:val="24"/>
          <w:szCs w:val="28"/>
        </w:rPr>
        <w:t>进行网络</w:t>
      </w:r>
      <w:r w:rsidR="00117A64" w:rsidRPr="004651EB">
        <w:rPr>
          <w:rFonts w:asciiTheme="minorEastAsia" w:eastAsiaTheme="minorEastAsia" w:hAnsiTheme="minorEastAsia" w:hint="eastAsia"/>
          <w:sz w:val="24"/>
          <w:szCs w:val="28"/>
        </w:rPr>
        <w:t>报名</w:t>
      </w:r>
      <w:r w:rsidR="00357A47">
        <w:rPr>
          <w:rFonts w:asciiTheme="minorEastAsia" w:eastAsiaTheme="minorEastAsia" w:hAnsiTheme="minorEastAsia" w:hint="eastAsia"/>
          <w:sz w:val="24"/>
          <w:szCs w:val="28"/>
        </w:rPr>
        <w:t>，报名</w:t>
      </w:r>
      <w:r w:rsidR="00960C37">
        <w:rPr>
          <w:rFonts w:asciiTheme="minorEastAsia" w:eastAsiaTheme="minorEastAsia" w:hAnsiTheme="minorEastAsia" w:hint="eastAsia"/>
          <w:sz w:val="24"/>
          <w:szCs w:val="28"/>
        </w:rPr>
        <w:t>截止</w:t>
      </w:r>
      <w:r w:rsidR="00357A47">
        <w:rPr>
          <w:rFonts w:asciiTheme="minorEastAsia" w:eastAsiaTheme="minorEastAsia" w:hAnsiTheme="minorEastAsia" w:hint="eastAsia"/>
          <w:sz w:val="24"/>
          <w:szCs w:val="28"/>
        </w:rPr>
        <w:t>日期：3月2</w:t>
      </w:r>
      <w:r w:rsidR="0095704D">
        <w:rPr>
          <w:rFonts w:asciiTheme="minorEastAsia" w:eastAsiaTheme="minorEastAsia" w:hAnsiTheme="minorEastAsia" w:hint="eastAsia"/>
          <w:sz w:val="24"/>
          <w:szCs w:val="28"/>
        </w:rPr>
        <w:t>6</w:t>
      </w:r>
      <w:r w:rsidR="00357A47">
        <w:rPr>
          <w:rFonts w:asciiTheme="minorEastAsia" w:eastAsiaTheme="minorEastAsia" w:hAnsiTheme="minorEastAsia" w:hint="eastAsia"/>
          <w:sz w:val="24"/>
          <w:szCs w:val="28"/>
        </w:rPr>
        <w:t>日</w:t>
      </w:r>
      <w:r w:rsidR="00960C37">
        <w:rPr>
          <w:rFonts w:asciiTheme="minorEastAsia" w:eastAsiaTheme="minorEastAsia" w:hAnsiTheme="minorEastAsia" w:hint="eastAsia"/>
          <w:sz w:val="24"/>
          <w:szCs w:val="28"/>
        </w:rPr>
        <w:t>。</w:t>
      </w:r>
    </w:p>
    <w:p w:rsidR="004651EB" w:rsidRDefault="004651EB" w:rsidP="004651EB">
      <w:pPr>
        <w:spacing w:beforeLines="50" w:before="156" w:afterLines="50" w:after="156"/>
        <w:ind w:firstLine="420"/>
        <w:rPr>
          <w:rFonts w:asciiTheme="minorEastAsia" w:eastAsiaTheme="minorEastAsia" w:hAnsiTheme="minorEastAsia"/>
          <w:sz w:val="24"/>
          <w:szCs w:val="28"/>
        </w:rPr>
      </w:pPr>
      <w:r w:rsidRPr="004651EB">
        <w:rPr>
          <w:rFonts w:asciiTheme="minorEastAsia" w:eastAsiaTheme="minorEastAsia" w:hAnsiTheme="minorEastAsia" w:hint="eastAsia"/>
          <w:sz w:val="24"/>
          <w:szCs w:val="28"/>
        </w:rPr>
        <w:t>报名网站：</w:t>
      </w:r>
      <w:r w:rsidR="00CC6DC2" w:rsidRPr="00CC6DC2">
        <w:rPr>
          <w:rFonts w:asciiTheme="minorEastAsia" w:eastAsiaTheme="minorEastAsia" w:hAnsiTheme="minorEastAsia"/>
          <w:sz w:val="24"/>
          <w:szCs w:val="28"/>
        </w:rPr>
        <w:t>https://www.wenjuan.in/s/VRbqqq/</w:t>
      </w:r>
      <w:r>
        <w:rPr>
          <w:rFonts w:asciiTheme="minorEastAsia" w:eastAsiaTheme="minorEastAsia" w:hAnsiTheme="minorEastAsia" w:hint="eastAsia"/>
          <w:sz w:val="24"/>
          <w:szCs w:val="28"/>
        </w:rPr>
        <w:t>，报名</w:t>
      </w:r>
      <w:r w:rsidRPr="004651EB">
        <w:rPr>
          <w:rFonts w:asciiTheme="minorEastAsia" w:eastAsiaTheme="minorEastAsia" w:hAnsiTheme="minorEastAsia" w:hint="eastAsia"/>
          <w:sz w:val="24"/>
          <w:szCs w:val="28"/>
        </w:rPr>
        <w:t>二维码：</w:t>
      </w:r>
    </w:p>
    <w:p w:rsidR="000C37A2" w:rsidRPr="00CC6DC2" w:rsidRDefault="000C37A2" w:rsidP="000C37A2">
      <w:pPr>
        <w:spacing w:beforeLines="50" w:before="156" w:afterLines="50" w:after="156"/>
        <w:ind w:firstLineChars="200" w:firstLine="480"/>
        <w:jc w:val="left"/>
        <w:rPr>
          <w:rFonts w:asciiTheme="minorEastAsia" w:eastAsiaTheme="minorEastAsia" w:hAnsiTheme="minorEastAsia"/>
          <w:sz w:val="24"/>
          <w:szCs w:val="28"/>
        </w:rPr>
      </w:pPr>
    </w:p>
    <w:p w:rsidR="000C37A2" w:rsidRPr="00D63263" w:rsidRDefault="000C37A2" w:rsidP="000C37A2">
      <w:pPr>
        <w:spacing w:beforeLines="50" w:before="156" w:afterLines="50" w:after="156"/>
        <w:ind w:firstLineChars="200" w:firstLine="480"/>
        <w:jc w:val="left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请注意：已经通过2017年秋季助教通用培训的同学不需要重复参加本次培训。</w:t>
      </w:r>
    </w:p>
    <w:p w:rsidR="006928BA" w:rsidRPr="004651EB" w:rsidRDefault="006928BA" w:rsidP="004651EB">
      <w:pPr>
        <w:spacing w:beforeLines="50" w:before="156" w:afterLines="50" w:after="156"/>
        <w:ind w:firstLine="420"/>
        <w:rPr>
          <w:rFonts w:asciiTheme="minorEastAsia" w:eastAsiaTheme="minorEastAsia" w:hAnsiTheme="minorEastAsia" w:cs="Calibri"/>
          <w:kern w:val="0"/>
          <w:sz w:val="24"/>
          <w:szCs w:val="24"/>
        </w:rPr>
      </w:pPr>
      <w:r w:rsidRPr="004651EB">
        <w:rPr>
          <w:rFonts w:asciiTheme="minorEastAsia" w:eastAsiaTheme="minorEastAsia" w:hAnsiTheme="minorEastAsia" w:cs="Calibri" w:hint="eastAsia"/>
          <w:kern w:val="0"/>
          <w:sz w:val="24"/>
          <w:szCs w:val="24"/>
        </w:rPr>
        <w:t>如有任何问题，请联系</w:t>
      </w:r>
      <w:r w:rsidR="005C44EB">
        <w:rPr>
          <w:rFonts w:asciiTheme="minorEastAsia" w:eastAsiaTheme="minorEastAsia" w:hAnsiTheme="minorEastAsia" w:cs="Calibri" w:hint="eastAsia"/>
          <w:kern w:val="0"/>
          <w:sz w:val="24"/>
          <w:szCs w:val="24"/>
        </w:rPr>
        <w:t>教师教学发展中心</w:t>
      </w:r>
      <w:r w:rsidRPr="004651EB">
        <w:rPr>
          <w:rFonts w:asciiTheme="minorEastAsia" w:eastAsiaTheme="minorEastAsia" w:hAnsiTheme="minorEastAsia" w:cs="Calibri" w:hint="eastAsia"/>
          <w:kern w:val="0"/>
          <w:sz w:val="24"/>
          <w:szCs w:val="24"/>
        </w:rPr>
        <w:t>冯老师</w:t>
      </w:r>
      <w:r w:rsidR="004651EB" w:rsidRPr="004651EB">
        <w:rPr>
          <w:rFonts w:asciiTheme="minorEastAsia" w:eastAsiaTheme="minorEastAsia" w:hAnsiTheme="minorEastAsia" w:cs="Calibri" w:hint="eastAsia"/>
          <w:kern w:val="0"/>
          <w:sz w:val="24"/>
          <w:szCs w:val="24"/>
        </w:rPr>
        <w:t>fengfei@pku.edu.cn，62757027。</w:t>
      </w:r>
    </w:p>
    <w:p w:rsidR="004651EB" w:rsidRPr="004F7762" w:rsidRDefault="004651EB" w:rsidP="004651EB">
      <w:pPr>
        <w:spacing w:beforeLines="50" w:before="156" w:afterLines="50" w:after="156"/>
        <w:ind w:firstLine="420"/>
        <w:rPr>
          <w:rFonts w:asciiTheme="minorEastAsia" w:eastAsiaTheme="minorEastAsia" w:hAnsiTheme="minorEastAsia"/>
          <w:sz w:val="28"/>
        </w:rPr>
      </w:pPr>
      <w:bookmarkStart w:id="0" w:name="_GoBack"/>
      <w:bookmarkEnd w:id="0"/>
    </w:p>
    <w:p w:rsidR="00713563" w:rsidRPr="004651EB" w:rsidRDefault="006928BA" w:rsidP="00A02A9B">
      <w:pPr>
        <w:ind w:right="84" w:firstLine="420"/>
        <w:jc w:val="right"/>
        <w:rPr>
          <w:rFonts w:asciiTheme="minorEastAsia" w:eastAsiaTheme="minorEastAsia" w:hAnsiTheme="minorEastAsia"/>
          <w:sz w:val="24"/>
        </w:rPr>
      </w:pPr>
      <w:r w:rsidRPr="004651EB">
        <w:rPr>
          <w:rFonts w:asciiTheme="minorEastAsia" w:eastAsiaTheme="minorEastAsia" w:hAnsiTheme="minorEastAsia" w:hint="eastAsia"/>
          <w:sz w:val="24"/>
        </w:rPr>
        <w:t>教务部</w:t>
      </w:r>
      <w:r w:rsidR="004651EB">
        <w:rPr>
          <w:rFonts w:asciiTheme="minorEastAsia" w:eastAsiaTheme="minorEastAsia" w:hAnsiTheme="minorEastAsia" w:hint="eastAsia"/>
          <w:sz w:val="24"/>
        </w:rPr>
        <w:t xml:space="preserve"> </w:t>
      </w:r>
      <w:r w:rsidR="004651EB">
        <w:rPr>
          <w:rFonts w:asciiTheme="minorEastAsia" w:eastAsiaTheme="minorEastAsia" w:hAnsiTheme="minorEastAsia"/>
          <w:sz w:val="24"/>
        </w:rPr>
        <w:t xml:space="preserve"> </w:t>
      </w:r>
      <w:r w:rsidR="00713563" w:rsidRPr="004651EB">
        <w:rPr>
          <w:rFonts w:asciiTheme="minorEastAsia" w:eastAsiaTheme="minorEastAsia" w:hAnsiTheme="minorEastAsia" w:hint="eastAsia"/>
          <w:sz w:val="24"/>
        </w:rPr>
        <w:t>研究生院</w:t>
      </w:r>
    </w:p>
    <w:p w:rsidR="001667E1" w:rsidRPr="004651EB" w:rsidRDefault="001667E1" w:rsidP="00A02A9B">
      <w:pPr>
        <w:ind w:firstLine="420"/>
        <w:jc w:val="right"/>
        <w:rPr>
          <w:rFonts w:asciiTheme="minorEastAsia" w:eastAsiaTheme="minorEastAsia" w:hAnsiTheme="minorEastAsia"/>
          <w:sz w:val="24"/>
        </w:rPr>
      </w:pPr>
      <w:r w:rsidRPr="004651EB">
        <w:rPr>
          <w:rFonts w:asciiTheme="minorEastAsia" w:eastAsiaTheme="minorEastAsia" w:hAnsiTheme="minorEastAsia"/>
          <w:sz w:val="24"/>
        </w:rPr>
        <w:t>教师教学发展中心</w:t>
      </w:r>
    </w:p>
    <w:p w:rsidR="00E55626" w:rsidRPr="004651EB" w:rsidRDefault="006928BA" w:rsidP="00A02A9B">
      <w:pPr>
        <w:ind w:firstLine="420"/>
        <w:jc w:val="right"/>
        <w:rPr>
          <w:rFonts w:asciiTheme="minorEastAsia" w:eastAsiaTheme="minorEastAsia" w:hAnsiTheme="minorEastAsia"/>
          <w:sz w:val="24"/>
        </w:rPr>
      </w:pPr>
      <w:r w:rsidRPr="004651EB">
        <w:rPr>
          <w:rFonts w:asciiTheme="minorEastAsia" w:eastAsiaTheme="minorEastAsia" w:hAnsiTheme="minorEastAsia"/>
          <w:sz w:val="24"/>
        </w:rPr>
        <w:t>201</w:t>
      </w:r>
      <w:r w:rsidR="004677F8">
        <w:rPr>
          <w:rFonts w:asciiTheme="minorEastAsia" w:eastAsiaTheme="minorEastAsia" w:hAnsiTheme="minorEastAsia"/>
          <w:sz w:val="24"/>
        </w:rPr>
        <w:t>8</w:t>
      </w:r>
      <w:r w:rsidRPr="004651EB">
        <w:rPr>
          <w:rFonts w:asciiTheme="minorEastAsia" w:eastAsiaTheme="minorEastAsia" w:hAnsiTheme="minorEastAsia" w:hint="eastAsia"/>
          <w:sz w:val="24"/>
        </w:rPr>
        <w:t>年</w:t>
      </w:r>
      <w:r w:rsidR="004677F8">
        <w:rPr>
          <w:rFonts w:asciiTheme="minorEastAsia" w:eastAsiaTheme="minorEastAsia" w:hAnsiTheme="minorEastAsia"/>
          <w:sz w:val="24"/>
        </w:rPr>
        <w:t>3</w:t>
      </w:r>
      <w:r w:rsidRPr="004651EB">
        <w:rPr>
          <w:rFonts w:asciiTheme="minorEastAsia" w:eastAsiaTheme="minorEastAsia" w:hAnsiTheme="minorEastAsia" w:hint="eastAsia"/>
          <w:sz w:val="24"/>
        </w:rPr>
        <w:t>月</w:t>
      </w:r>
    </w:p>
    <w:sectPr w:rsidR="00E55626" w:rsidRPr="004651EB" w:rsidSect="004651EB">
      <w:pgSz w:w="11906" w:h="16838"/>
      <w:pgMar w:top="567" w:right="127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66D" w:rsidRDefault="00D5566D" w:rsidP="002F7043">
      <w:r>
        <w:separator/>
      </w:r>
    </w:p>
  </w:endnote>
  <w:endnote w:type="continuationSeparator" w:id="0">
    <w:p w:rsidR="00D5566D" w:rsidRDefault="00D5566D" w:rsidP="002F7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66D" w:rsidRDefault="00D5566D" w:rsidP="002F7043">
      <w:r>
        <w:separator/>
      </w:r>
    </w:p>
  </w:footnote>
  <w:footnote w:type="continuationSeparator" w:id="0">
    <w:p w:rsidR="00D5566D" w:rsidRDefault="00D5566D" w:rsidP="002F70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8B4"/>
    <w:rsid w:val="00027DB5"/>
    <w:rsid w:val="00071B6A"/>
    <w:rsid w:val="000C37A2"/>
    <w:rsid w:val="00101F87"/>
    <w:rsid w:val="00111DAF"/>
    <w:rsid w:val="00117A64"/>
    <w:rsid w:val="0012786C"/>
    <w:rsid w:val="001667E1"/>
    <w:rsid w:val="00193030"/>
    <w:rsid w:val="001A653B"/>
    <w:rsid w:val="001F6FA2"/>
    <w:rsid w:val="002457B4"/>
    <w:rsid w:val="002A4072"/>
    <w:rsid w:val="002F7043"/>
    <w:rsid w:val="00316808"/>
    <w:rsid w:val="00357A47"/>
    <w:rsid w:val="003D38B4"/>
    <w:rsid w:val="003D62D9"/>
    <w:rsid w:val="004650CC"/>
    <w:rsid w:val="004651EB"/>
    <w:rsid w:val="004677F8"/>
    <w:rsid w:val="004961A5"/>
    <w:rsid w:val="00497E34"/>
    <w:rsid w:val="004D68C3"/>
    <w:rsid w:val="004F7762"/>
    <w:rsid w:val="00513D38"/>
    <w:rsid w:val="0053779E"/>
    <w:rsid w:val="005B02EB"/>
    <w:rsid w:val="005B0974"/>
    <w:rsid w:val="005C1153"/>
    <w:rsid w:val="005C44EB"/>
    <w:rsid w:val="0061671F"/>
    <w:rsid w:val="00685631"/>
    <w:rsid w:val="00685AD3"/>
    <w:rsid w:val="006928BA"/>
    <w:rsid w:val="007062EC"/>
    <w:rsid w:val="00711920"/>
    <w:rsid w:val="00713563"/>
    <w:rsid w:val="00763302"/>
    <w:rsid w:val="00772511"/>
    <w:rsid w:val="007E4E1E"/>
    <w:rsid w:val="00816153"/>
    <w:rsid w:val="00831CBA"/>
    <w:rsid w:val="008E5B3C"/>
    <w:rsid w:val="0095704D"/>
    <w:rsid w:val="00960C37"/>
    <w:rsid w:val="009614F9"/>
    <w:rsid w:val="009774B1"/>
    <w:rsid w:val="009940EF"/>
    <w:rsid w:val="00A02A9B"/>
    <w:rsid w:val="00A32032"/>
    <w:rsid w:val="00AC7911"/>
    <w:rsid w:val="00B24B09"/>
    <w:rsid w:val="00B24D6D"/>
    <w:rsid w:val="00B27B12"/>
    <w:rsid w:val="00B927B6"/>
    <w:rsid w:val="00BA7D21"/>
    <w:rsid w:val="00BC455E"/>
    <w:rsid w:val="00BF57FB"/>
    <w:rsid w:val="00C21E8B"/>
    <w:rsid w:val="00C24F74"/>
    <w:rsid w:val="00C530F8"/>
    <w:rsid w:val="00C56CFD"/>
    <w:rsid w:val="00C95739"/>
    <w:rsid w:val="00CC6DC2"/>
    <w:rsid w:val="00D066BC"/>
    <w:rsid w:val="00D5566D"/>
    <w:rsid w:val="00D63263"/>
    <w:rsid w:val="00DD69FC"/>
    <w:rsid w:val="00DF042B"/>
    <w:rsid w:val="00DF37A8"/>
    <w:rsid w:val="00DF3F03"/>
    <w:rsid w:val="00E55626"/>
    <w:rsid w:val="00EC55FF"/>
    <w:rsid w:val="00EE7658"/>
    <w:rsid w:val="00F44153"/>
    <w:rsid w:val="00F54335"/>
    <w:rsid w:val="00F81CF6"/>
    <w:rsid w:val="00F86159"/>
    <w:rsid w:val="00FA3F07"/>
    <w:rsid w:val="00FB5471"/>
    <w:rsid w:val="00FB6C9F"/>
    <w:rsid w:val="00FB70A6"/>
    <w:rsid w:val="00FF3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9989D6-550D-4070-BF61-3D77B350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153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BC455E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rsid w:val="00BC455E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Date"/>
    <w:basedOn w:val="a"/>
    <w:next w:val="a"/>
    <w:link w:val="Char"/>
    <w:uiPriority w:val="99"/>
    <w:semiHidden/>
    <w:unhideWhenUsed/>
    <w:rsid w:val="00E55626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E55626"/>
  </w:style>
  <w:style w:type="paragraph" w:styleId="a4">
    <w:name w:val="header"/>
    <w:basedOn w:val="a"/>
    <w:link w:val="Char0"/>
    <w:uiPriority w:val="99"/>
    <w:unhideWhenUsed/>
    <w:rsid w:val="002F70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sid w:val="002F704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F70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rsid w:val="002F7043"/>
    <w:rPr>
      <w:sz w:val="18"/>
      <w:szCs w:val="18"/>
    </w:rPr>
  </w:style>
  <w:style w:type="character" w:styleId="a6">
    <w:name w:val="Hyperlink"/>
    <w:basedOn w:val="a0"/>
    <w:uiPriority w:val="99"/>
    <w:unhideWhenUsed/>
    <w:rsid w:val="004651EB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BA7D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fengfei</dc:creator>
  <cp:lastModifiedBy>LY JIN</cp:lastModifiedBy>
  <cp:revision>2</cp:revision>
  <dcterms:created xsi:type="dcterms:W3CDTF">2018-03-20T02:17:00Z</dcterms:created>
  <dcterms:modified xsi:type="dcterms:W3CDTF">2018-03-20T02:17:00Z</dcterms:modified>
</cp:coreProperties>
</file>